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4" w:type="dxa"/>
        <w:tblInd w:w="1980" w:type="dxa"/>
        <w:tblLook w:val="04A0" w:firstRow="1" w:lastRow="0" w:firstColumn="1" w:lastColumn="0" w:noHBand="0" w:noVBand="1"/>
      </w:tblPr>
      <w:tblGrid>
        <w:gridCol w:w="1985"/>
        <w:gridCol w:w="5953"/>
        <w:gridCol w:w="2126"/>
      </w:tblGrid>
      <w:tr w:rsidR="00025CA0" w:rsidRPr="004A2692" w14:paraId="49FDD73B" w14:textId="474D4374" w:rsidTr="001C310F">
        <w:tc>
          <w:tcPr>
            <w:tcW w:w="1985" w:type="dxa"/>
          </w:tcPr>
          <w:p w14:paraId="1ACD1DD3" w14:textId="13CC63E1" w:rsidR="00025CA0" w:rsidRPr="004A2692" w:rsidRDefault="004A2692" w:rsidP="001C3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692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232058A0" wp14:editId="5E374874">
                  <wp:extent cx="802487" cy="822960"/>
                  <wp:effectExtent l="0" t="0" r="0" b="0"/>
                  <wp:docPr id="13621347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13479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62" cy="82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14:paraId="07FEBE11" w14:textId="77777777" w:rsidR="00025CA0" w:rsidRPr="00025CA0" w:rsidRDefault="00025CA0" w:rsidP="00A44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CA0">
              <w:rPr>
                <w:rFonts w:ascii="Times New Roman" w:hAnsi="Times New Roman" w:cs="Times New Roman"/>
                <w:b/>
              </w:rPr>
              <w:t>KAHRAMANMARAŞ SÜTÇÜ İMAM ÜNİVERSİTESİ</w:t>
            </w:r>
          </w:p>
          <w:p w14:paraId="42FFB983" w14:textId="77777777" w:rsidR="00025CA0" w:rsidRPr="00025CA0" w:rsidRDefault="00025CA0" w:rsidP="00A44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CA0">
              <w:rPr>
                <w:rFonts w:ascii="Times New Roman" w:hAnsi="Times New Roman" w:cs="Times New Roman"/>
                <w:b/>
              </w:rPr>
              <w:t>SAĞLIK BİLİMLERİ FAKÜLTESİ</w:t>
            </w:r>
          </w:p>
          <w:p w14:paraId="677CB96B" w14:textId="77777777" w:rsidR="00025CA0" w:rsidRPr="00025CA0" w:rsidRDefault="00025CA0" w:rsidP="00A44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CA0">
              <w:rPr>
                <w:rFonts w:ascii="Times New Roman" w:hAnsi="Times New Roman" w:cs="Times New Roman"/>
                <w:b/>
              </w:rPr>
              <w:t>HEMŞİRELİK BÖLÜMÜ</w:t>
            </w:r>
          </w:p>
          <w:p w14:paraId="4A4474EA" w14:textId="44230274" w:rsidR="00025CA0" w:rsidRPr="004A2692" w:rsidRDefault="00025CA0" w:rsidP="00A447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CA0">
              <w:rPr>
                <w:rFonts w:ascii="Times New Roman" w:hAnsi="Times New Roman" w:cs="Times New Roman"/>
                <w:b/>
                <w:bCs/>
              </w:rPr>
              <w:t>Akreditasyon Komisyonu</w:t>
            </w:r>
          </w:p>
        </w:tc>
        <w:tc>
          <w:tcPr>
            <w:tcW w:w="2126" w:type="dxa"/>
          </w:tcPr>
          <w:p w14:paraId="7A219D17" w14:textId="4CC3527C" w:rsidR="00025CA0" w:rsidRPr="004A2692" w:rsidRDefault="00025CA0" w:rsidP="001C3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69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C4040E6" wp14:editId="3C7EE1BC">
                  <wp:extent cx="748997" cy="822960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766" cy="83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74D83" w14:textId="77777777" w:rsidR="002C1A8B" w:rsidRDefault="002C1A8B" w:rsidP="002C1A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EDA3BA" w14:textId="3AEFE7AB" w:rsidR="00025CA0" w:rsidRPr="002C1A8B" w:rsidRDefault="002C1A8B" w:rsidP="002C1A8B">
      <w:pPr>
        <w:spacing w:after="0"/>
        <w:jc w:val="center"/>
        <w:rPr>
          <w:rFonts w:ascii="Times New Roman" w:hAnsi="Times New Roman" w:cs="Times New Roman"/>
        </w:rPr>
      </w:pPr>
      <w:r w:rsidRPr="002C1A8B">
        <w:rPr>
          <w:rFonts w:ascii="Times New Roman" w:hAnsi="Times New Roman" w:cs="Times New Roman"/>
          <w:b/>
          <w:bCs/>
        </w:rPr>
        <w:t>PAYDAŞ LİSTESİ VE FAALİYETLER</w:t>
      </w:r>
    </w:p>
    <w:tbl>
      <w:tblPr>
        <w:tblStyle w:val="TabloKlavuzu"/>
        <w:tblW w:w="1599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666"/>
        <w:gridCol w:w="1384"/>
        <w:gridCol w:w="1511"/>
        <w:gridCol w:w="1519"/>
        <w:gridCol w:w="1817"/>
        <w:gridCol w:w="3969"/>
      </w:tblGrid>
      <w:tr w:rsidR="008454BB" w:rsidRPr="00AA3D1F" w14:paraId="43D85ACF" w14:textId="77777777" w:rsidTr="008454BB">
        <w:tc>
          <w:tcPr>
            <w:tcW w:w="2127" w:type="dxa"/>
            <w:tcBorders>
              <w:top w:val="single" w:sz="24" w:space="0" w:color="002060"/>
              <w:left w:val="single" w:sz="24" w:space="0" w:color="002060"/>
            </w:tcBorders>
            <w:vAlign w:val="center"/>
          </w:tcPr>
          <w:p w14:paraId="2277BE0C" w14:textId="4E4F03FC" w:rsidR="00025CA0" w:rsidRPr="00362119" w:rsidRDefault="00A447D7" w:rsidP="00B42C58">
            <w:pPr>
              <w:rPr>
                <w:rFonts w:ascii="Times New Roman" w:hAnsi="Times New Roman" w:cs="Times New Roman"/>
                <w:b/>
                <w:bCs/>
              </w:rPr>
            </w:pPr>
            <w:r w:rsidRPr="00362119">
              <w:rPr>
                <w:rFonts w:ascii="Times New Roman" w:hAnsi="Times New Roman" w:cs="Times New Roman"/>
                <w:b/>
                <w:bCs/>
              </w:rPr>
              <w:t>Faaliyet Alanları</w:t>
            </w:r>
          </w:p>
        </w:tc>
        <w:tc>
          <w:tcPr>
            <w:tcW w:w="3666" w:type="dxa"/>
            <w:tcBorders>
              <w:top w:val="single" w:sz="24" w:space="0" w:color="002060"/>
            </w:tcBorders>
            <w:vAlign w:val="center"/>
          </w:tcPr>
          <w:p w14:paraId="66C295A5" w14:textId="6DD50DAD" w:rsidR="00025CA0" w:rsidRPr="00362119" w:rsidRDefault="00A447D7" w:rsidP="00B42C58">
            <w:pPr>
              <w:rPr>
                <w:rFonts w:ascii="Times New Roman" w:hAnsi="Times New Roman" w:cs="Times New Roman"/>
                <w:b/>
                <w:bCs/>
              </w:rPr>
            </w:pPr>
            <w:r w:rsidRPr="00362119">
              <w:rPr>
                <w:rFonts w:ascii="Times New Roman" w:hAnsi="Times New Roman" w:cs="Times New Roman"/>
                <w:b/>
                <w:bCs/>
              </w:rPr>
              <w:t>Paydaşlar</w:t>
            </w:r>
          </w:p>
        </w:tc>
        <w:tc>
          <w:tcPr>
            <w:tcW w:w="1384" w:type="dxa"/>
            <w:tcBorders>
              <w:top w:val="single" w:sz="24" w:space="0" w:color="002060"/>
            </w:tcBorders>
            <w:vAlign w:val="center"/>
          </w:tcPr>
          <w:p w14:paraId="51F3B920" w14:textId="05BC1F84" w:rsidR="00025CA0" w:rsidRPr="00362119" w:rsidRDefault="00A447D7" w:rsidP="00B42C58">
            <w:pPr>
              <w:rPr>
                <w:rFonts w:ascii="Times New Roman" w:hAnsi="Times New Roman" w:cs="Times New Roman"/>
                <w:b/>
                <w:bCs/>
              </w:rPr>
            </w:pPr>
            <w:r w:rsidRPr="00362119">
              <w:rPr>
                <w:rFonts w:ascii="Times New Roman" w:hAnsi="Times New Roman" w:cs="Times New Roman"/>
                <w:b/>
                <w:bCs/>
              </w:rPr>
              <w:t>Paydaş Türü</w:t>
            </w:r>
          </w:p>
        </w:tc>
        <w:tc>
          <w:tcPr>
            <w:tcW w:w="1511" w:type="dxa"/>
            <w:tcBorders>
              <w:top w:val="single" w:sz="24" w:space="0" w:color="002060"/>
            </w:tcBorders>
            <w:vAlign w:val="center"/>
          </w:tcPr>
          <w:p w14:paraId="0E11E6D5" w14:textId="70675D52" w:rsidR="00025CA0" w:rsidRPr="00362119" w:rsidRDefault="00A447D7" w:rsidP="00B42C58">
            <w:pPr>
              <w:rPr>
                <w:rFonts w:ascii="Times New Roman" w:hAnsi="Times New Roman" w:cs="Times New Roman"/>
                <w:b/>
                <w:bCs/>
              </w:rPr>
            </w:pPr>
            <w:r w:rsidRPr="00362119">
              <w:rPr>
                <w:rFonts w:ascii="Times New Roman" w:hAnsi="Times New Roman" w:cs="Times New Roman"/>
                <w:b/>
                <w:bCs/>
              </w:rPr>
              <w:t>Neden paydaş</w:t>
            </w:r>
          </w:p>
        </w:tc>
        <w:tc>
          <w:tcPr>
            <w:tcW w:w="1519" w:type="dxa"/>
            <w:tcBorders>
              <w:top w:val="single" w:sz="24" w:space="0" w:color="002060"/>
            </w:tcBorders>
            <w:vAlign w:val="center"/>
          </w:tcPr>
          <w:p w14:paraId="5FD12390" w14:textId="7EF36583" w:rsidR="00025CA0" w:rsidRPr="00362119" w:rsidRDefault="00A447D7" w:rsidP="00B42C58">
            <w:pPr>
              <w:rPr>
                <w:rFonts w:ascii="Times New Roman" w:hAnsi="Times New Roman" w:cs="Times New Roman"/>
                <w:b/>
                <w:bCs/>
              </w:rPr>
            </w:pPr>
            <w:r w:rsidRPr="00362119">
              <w:rPr>
                <w:rFonts w:ascii="Times New Roman" w:hAnsi="Times New Roman" w:cs="Times New Roman"/>
                <w:b/>
                <w:bCs/>
              </w:rPr>
              <w:t>Önceliği</w:t>
            </w:r>
          </w:p>
        </w:tc>
        <w:tc>
          <w:tcPr>
            <w:tcW w:w="1817" w:type="dxa"/>
            <w:tcBorders>
              <w:top w:val="single" w:sz="24" w:space="0" w:color="002060"/>
            </w:tcBorders>
            <w:vAlign w:val="center"/>
          </w:tcPr>
          <w:p w14:paraId="754E2F44" w14:textId="1B4FE6CF" w:rsidR="00025CA0" w:rsidRPr="00362119" w:rsidRDefault="00A447D7" w:rsidP="00B42C58">
            <w:pPr>
              <w:rPr>
                <w:rFonts w:ascii="Times New Roman" w:hAnsi="Times New Roman" w:cs="Times New Roman"/>
                <w:b/>
                <w:bCs/>
              </w:rPr>
            </w:pPr>
            <w:r w:rsidRPr="00362119">
              <w:rPr>
                <w:rFonts w:ascii="Times New Roman" w:hAnsi="Times New Roman" w:cs="Times New Roman"/>
                <w:b/>
                <w:bCs/>
              </w:rPr>
              <w:t>Etki</w:t>
            </w:r>
          </w:p>
        </w:tc>
        <w:tc>
          <w:tcPr>
            <w:tcW w:w="3969" w:type="dxa"/>
            <w:tcBorders>
              <w:top w:val="single" w:sz="24" w:space="0" w:color="002060"/>
              <w:right w:val="single" w:sz="24" w:space="0" w:color="002060"/>
            </w:tcBorders>
            <w:vAlign w:val="center"/>
          </w:tcPr>
          <w:p w14:paraId="53782961" w14:textId="00CA0721" w:rsidR="00025CA0" w:rsidRPr="00362119" w:rsidRDefault="00A447D7" w:rsidP="008454BB">
            <w:pPr>
              <w:ind w:right="-29"/>
              <w:rPr>
                <w:rFonts w:ascii="Times New Roman" w:hAnsi="Times New Roman" w:cs="Times New Roman"/>
                <w:b/>
                <w:bCs/>
              </w:rPr>
            </w:pPr>
            <w:r w:rsidRPr="00362119">
              <w:rPr>
                <w:rFonts w:ascii="Times New Roman" w:hAnsi="Times New Roman" w:cs="Times New Roman"/>
                <w:b/>
                <w:bCs/>
              </w:rPr>
              <w:t>Faaliyetleri</w:t>
            </w:r>
          </w:p>
        </w:tc>
      </w:tr>
      <w:tr w:rsidR="008454BB" w:rsidRPr="00AA3D1F" w14:paraId="5B8D6275" w14:textId="77777777" w:rsidTr="00362119">
        <w:tc>
          <w:tcPr>
            <w:tcW w:w="2127" w:type="dxa"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E20989B" w14:textId="7134901C" w:rsidR="00025CA0" w:rsidRPr="00B42C58" w:rsidRDefault="00A447D7" w:rsidP="00B42C58">
            <w:pPr>
              <w:rPr>
                <w:rFonts w:ascii="Times New Roman" w:hAnsi="Times New Roman" w:cs="Times New Roman"/>
                <w:b/>
                <w:bCs/>
              </w:rPr>
            </w:pPr>
            <w:r w:rsidRPr="00B42C58">
              <w:rPr>
                <w:rFonts w:ascii="Times New Roman" w:hAnsi="Times New Roman" w:cs="Times New Roman"/>
                <w:b/>
                <w:bCs/>
              </w:rPr>
              <w:t>1-Eğitim Faaliyetleri</w:t>
            </w: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38B513F" w14:textId="77777777" w:rsidR="00025CA0" w:rsidRPr="008454BB" w:rsidRDefault="00025CA0" w:rsidP="00B4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32B896AF" w14:textId="77777777" w:rsidR="00025CA0" w:rsidRPr="008454BB" w:rsidRDefault="00025CA0" w:rsidP="00B4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E798546" w14:textId="77777777" w:rsidR="00025CA0" w:rsidRPr="008454BB" w:rsidRDefault="00025CA0" w:rsidP="00B4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46FAB621" w14:textId="77777777" w:rsidR="00025CA0" w:rsidRPr="008454BB" w:rsidRDefault="00025CA0" w:rsidP="00B4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1B29F8D1" w14:textId="77777777" w:rsidR="00025CA0" w:rsidRPr="008454BB" w:rsidRDefault="00025CA0" w:rsidP="00B4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43B21D3" w14:textId="2CA2C8A7" w:rsidR="00025CA0" w:rsidRPr="008454BB" w:rsidRDefault="008F75C2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C310F"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Eğitim Öğretim Politikası</w:t>
              </w:r>
            </w:hyperlink>
            <w:r w:rsidR="001C310F"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8" w:history="1">
              <w:r w:rsidR="001C310F"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KSÜ SBF Hemşirelik Bölümü Eğitim </w:t>
              </w:r>
              <w:r w:rsidR="005458C4"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Öğretim </w:t>
              </w:r>
              <w:r w:rsidR="001C310F"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Politikasını</w:t>
              </w:r>
            </w:hyperlink>
            <w:r w:rsidR="001C310F"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</w:t>
            </w:r>
          </w:p>
        </w:tc>
      </w:tr>
      <w:tr w:rsidR="00362119" w:rsidRPr="00AA3D1F" w14:paraId="4BC5F805" w14:textId="77777777" w:rsidTr="00362119">
        <w:tc>
          <w:tcPr>
            <w:tcW w:w="2127" w:type="dxa"/>
            <w:vMerge w:val="restart"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A07154B" w14:textId="2578899C" w:rsidR="007E5243" w:rsidRPr="00B42C58" w:rsidRDefault="007E5243" w:rsidP="008454BB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B42C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Yenilikçi yaklaşım</w:t>
            </w: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5CC8C293" w14:textId="7FDC7F94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Akademik Personel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1CDD6390" w14:textId="0CBE695B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246C5358" w14:textId="77777777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74413CD6" w14:textId="3DC1D5F8" w:rsidR="007E5243" w:rsidRPr="008454BB" w:rsidRDefault="001A566C" w:rsidP="00B4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Hizmeti veren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05C7E06C" w14:textId="043597E3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5FF93A51" w14:textId="17109DBC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 / 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D2CDED2" w14:textId="77777777" w:rsidR="007E5243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Program Amaç ve Program Çıktıları doğrultusunda eğitim öğretim faaliyetlerini sürdürmek / Akademik rolünü geliştirmek</w:t>
            </w:r>
          </w:p>
          <w:p w14:paraId="773F2045" w14:textId="120AA395" w:rsidR="008454BB" w:rsidRPr="008454BB" w:rsidRDefault="008454B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19" w:rsidRPr="00AA3D1F" w14:paraId="1D218F9D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4C8A286" w14:textId="77777777" w:rsidR="007E5243" w:rsidRPr="00B42C58" w:rsidRDefault="007E5243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00FA5D4" w14:textId="50C7A941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KSÜ Rektörlük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135983DF" w14:textId="21B136D6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C24AAEC" w14:textId="0316D05B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55BE0051" w14:textId="5A0B6B0E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751F0282" w14:textId="19BF46CA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51658A8" w14:textId="77777777" w:rsidR="007E5243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İlgili birimleri aracılığı ile yenilikçi yaklaşım faaliyetlerine destek sunmak</w:t>
            </w:r>
          </w:p>
          <w:p w14:paraId="41B02253" w14:textId="298977A2" w:rsidR="008454BB" w:rsidRPr="008454BB" w:rsidRDefault="008454B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19" w:rsidRPr="00AA3D1F" w14:paraId="052B0E29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B8F3C20" w14:textId="77777777" w:rsidR="007E5243" w:rsidRPr="00B42C58" w:rsidRDefault="007E5243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3102530B" w14:textId="3656AF12" w:rsidR="007E5243" w:rsidRPr="008454BB" w:rsidRDefault="00362119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Mesleki Kuruluşlar (THD, HEPDAK, HEMED)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4138A869" w14:textId="4C4A1389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35A18EB3" w14:textId="2BCF5705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11EC389B" w14:textId="7EE82B3A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2E44420A" w14:textId="30A68279" w:rsidR="007E5243" w:rsidRPr="008454BB" w:rsidRDefault="007E5243" w:rsidP="00B42C58">
            <w:pPr>
              <w:ind w:right="-104"/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Kurumu Etkileyen ve kuruma girdi sağlayan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BA64829" w14:textId="309D06B6" w:rsidR="007E5243" w:rsidRPr="008454BB" w:rsidRDefault="0039691B" w:rsidP="0039691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Faaliyetlerin etkili ve verimli yürütülmesini değerlendiren</w:t>
            </w:r>
          </w:p>
        </w:tc>
      </w:tr>
      <w:tr w:rsidR="00362119" w:rsidRPr="00AA3D1F" w14:paraId="1B3252F9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FCAF663" w14:textId="77777777" w:rsidR="007E5243" w:rsidRPr="00B42C58" w:rsidRDefault="007E5243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085B1659" w14:textId="31796279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Ölçme Değerlendirme Birimi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29751AC4" w14:textId="54E7E45C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0C90A128" w14:textId="6B1D0F7B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238327BE" w14:textId="441B6C78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06D9082A" w14:textId="77777777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Kurumu Etkileyen</w:t>
            </w:r>
          </w:p>
          <w:p w14:paraId="79985DF1" w14:textId="58A16E90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Kurumdan 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FE2072C" w14:textId="77777777" w:rsidR="007E5243" w:rsidRP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Uygulanması planlanan her bir yenilikçi yaklaşım için görüş alınacak</w:t>
            </w:r>
          </w:p>
          <w:p w14:paraId="6558D00C" w14:textId="6B044883" w:rsidR="007E5243" w:rsidRPr="008454BB" w:rsidRDefault="0039691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Birime</w:t>
            </w:r>
            <w:r w:rsidR="007E5243"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veri sağlanacak</w:t>
            </w:r>
          </w:p>
        </w:tc>
      </w:tr>
      <w:tr w:rsidR="00362119" w:rsidRPr="00AA3D1F" w14:paraId="3ED3D7C6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4A5E289" w14:textId="77777777" w:rsidR="007E5243" w:rsidRPr="00B42C58" w:rsidRDefault="007E5243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1AF097EF" w14:textId="07D3BEAB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Öğrenciler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1B017089" w14:textId="52DE4ED6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214700E7" w14:textId="48E54445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  <w:r w:rsidR="00AF3D15" w:rsidRPr="008454BB">
              <w:rPr>
                <w:rFonts w:ascii="Times New Roman" w:hAnsi="Times New Roman" w:cs="Times New Roman"/>
              </w:rPr>
              <w:t xml:space="preserve"> 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BFA5C2F" w14:textId="6781E055" w:rsidR="007E5243" w:rsidRPr="008454BB" w:rsidRDefault="00AF3D15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0EAF4EBE" w14:textId="7D5CADBB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Kurumdan 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B52E5EE" w14:textId="77777777" w:rsidR="007E5243" w:rsidRP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Uygulanması planlanan her bir yenilikçi yaklaşım için görüş alınacak.</w:t>
            </w:r>
          </w:p>
          <w:p w14:paraId="064B7FF4" w14:textId="77777777" w:rsidR="007E5243" w:rsidRP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Yenilikçi yaklaşımları uygulayacak</w:t>
            </w:r>
          </w:p>
          <w:p w14:paraId="766C966D" w14:textId="5F70959F" w:rsidR="008454BB" w:rsidRP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Yenilikçi yaklaşımları uygulama sonrası değerlendirecek.</w:t>
            </w:r>
          </w:p>
        </w:tc>
      </w:tr>
      <w:tr w:rsidR="00362119" w:rsidRPr="00AA3D1F" w14:paraId="2C7883A3" w14:textId="77777777" w:rsidTr="00362119">
        <w:tc>
          <w:tcPr>
            <w:tcW w:w="2127" w:type="dxa"/>
            <w:vMerge/>
            <w:tcBorders>
              <w:left w:val="single" w:sz="24" w:space="0" w:color="002060"/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60098A4A" w14:textId="77777777" w:rsidR="007E5243" w:rsidRPr="00B42C58" w:rsidRDefault="007E5243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690B1E09" w14:textId="4A5BC744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Mezunlar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6A8C2159" w14:textId="2003BC4E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1CE84A9F" w14:textId="27C08A5E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16836FD6" w14:textId="0DD55530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37A95263" w14:textId="77777777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  <w:p w14:paraId="4B660F73" w14:textId="4C31CFE1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56B9D26" w14:textId="1A56C521" w:rsidR="007E5243" w:rsidRP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Görüş alınacak</w:t>
            </w:r>
          </w:p>
        </w:tc>
      </w:tr>
      <w:tr w:rsidR="00362119" w:rsidRPr="00AA3D1F" w14:paraId="1F8F1DFB" w14:textId="77777777" w:rsidTr="00362119">
        <w:tc>
          <w:tcPr>
            <w:tcW w:w="2127" w:type="dxa"/>
            <w:vMerge/>
            <w:tcBorders>
              <w:top w:val="single" w:sz="18" w:space="0" w:color="002060"/>
              <w:left w:val="single" w:sz="24" w:space="0" w:color="002060"/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265ECCF9" w14:textId="77777777" w:rsidR="007E5243" w:rsidRPr="00B42C58" w:rsidRDefault="007E5243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66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1DEA2E3F" w14:textId="75F89D0E" w:rsidR="007E5243" w:rsidRPr="008454BB" w:rsidRDefault="008454BB" w:rsidP="00B4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Kahramanmaraş </w:t>
            </w:r>
            <w:r w:rsidR="007E5243" w:rsidRPr="008454BB">
              <w:rPr>
                <w:rFonts w:ascii="Times New Roman" w:hAnsi="Times New Roman" w:cs="Times New Roman"/>
              </w:rPr>
              <w:t xml:space="preserve">İl Sağlık Müdürlüğü </w:t>
            </w:r>
          </w:p>
        </w:tc>
        <w:tc>
          <w:tcPr>
            <w:tcW w:w="1384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3BFCECCC" w14:textId="4CD0866D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711513A4" w14:textId="03E03EA9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6C8B3BFA" w14:textId="77777777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  <w:p w14:paraId="7D2E65A3" w14:textId="77777777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  <w:p w14:paraId="509F69FF" w14:textId="4FC897F4" w:rsidR="008454BB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Bilgilendir</w:t>
            </w:r>
          </w:p>
        </w:tc>
        <w:tc>
          <w:tcPr>
            <w:tcW w:w="1817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2FA07D19" w14:textId="7D28D3B1" w:rsidR="008454BB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  <w:p w14:paraId="0EB23960" w14:textId="670E2E22" w:rsidR="007E5243" w:rsidRPr="008454BB" w:rsidRDefault="007E5243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bottom w:val="single" w:sz="18" w:space="0" w:color="002060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EBB7E7C" w14:textId="77777777" w:rsidR="007E5243" w:rsidRP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Uygulama alanlarına yönelik planlanan yenilikçi yaklaşımlar için görüş alınacak</w:t>
            </w:r>
          </w:p>
          <w:p w14:paraId="29F05269" w14:textId="77777777" w:rsidR="007E5243" w:rsidRP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Uygulama alanlarında yürütülen yenilikçi yaklaşımlar için bilgi istenecek</w:t>
            </w:r>
          </w:p>
          <w:p w14:paraId="387EBA98" w14:textId="77777777" w:rsidR="008454BB" w:rsidRDefault="007E5243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Uygulama alanlarında öğrencilerin gerçekleştirdiği faaliyetlerden memnuniyeti değerlendirecek.</w:t>
            </w:r>
          </w:p>
          <w:p w14:paraId="664FD444" w14:textId="33125AEC" w:rsidR="008454BB" w:rsidRPr="008454BB" w:rsidRDefault="008454B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19" w:rsidRPr="00AA3D1F" w14:paraId="795C1C31" w14:textId="77777777" w:rsidTr="00362119">
        <w:tc>
          <w:tcPr>
            <w:tcW w:w="2127" w:type="dxa"/>
            <w:vMerge w:val="restart"/>
            <w:tcBorders>
              <w:top w:val="single" w:sz="18" w:space="0" w:color="002060"/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07DE187" w14:textId="3E71AC93" w:rsidR="00601CB2" w:rsidRPr="00B42C58" w:rsidRDefault="00601CB2" w:rsidP="008454BB">
            <w:pPr>
              <w:ind w:right="-89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B42C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Kanıta dayalı yaklaşım</w:t>
            </w:r>
          </w:p>
        </w:tc>
        <w:tc>
          <w:tcPr>
            <w:tcW w:w="3666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0841CC7E" w14:textId="27A1E3B3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Akademik Personel </w:t>
            </w:r>
          </w:p>
        </w:tc>
        <w:tc>
          <w:tcPr>
            <w:tcW w:w="1384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5F4EA615" w14:textId="11934901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67466930" w14:textId="493501CF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</w:tc>
        <w:tc>
          <w:tcPr>
            <w:tcW w:w="1519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133E566B" w14:textId="5D36D874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598603A3" w14:textId="1C1ABF99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top w:val="single" w:sz="18" w:space="0" w:color="002060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54669F9" w14:textId="63C56ADF" w:rsidR="00601CB2" w:rsidRPr="008454BB" w:rsidRDefault="00601CB2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Kanıta dayalı uygulamalar hakkında öğretim planında yer alan ders içeriklerinde her dönem güncellemeler yapacak ve öğretecek</w:t>
            </w:r>
          </w:p>
        </w:tc>
      </w:tr>
      <w:tr w:rsidR="00362119" w:rsidRPr="00AA3D1F" w14:paraId="053CE14F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DB2807B" w14:textId="77777777" w:rsidR="00601CB2" w:rsidRPr="00B42C58" w:rsidRDefault="00601CB2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3F7D21E" w14:textId="0EAF7822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Kahramanmaraş İl Sağlık Müdürlüğü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75447DCB" w14:textId="5B7F5967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5F9ADE17" w14:textId="3F95BB68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6ABDC941" w14:textId="77777777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  <w:p w14:paraId="0DDEB87B" w14:textId="77777777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  <w:p w14:paraId="5346F03F" w14:textId="5A2FE1BF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Bilgilendir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521CA9A9" w14:textId="77777777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  <w:p w14:paraId="637B7D32" w14:textId="30A58D70" w:rsidR="00601CB2" w:rsidRPr="008454BB" w:rsidRDefault="00601CB2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37EDEFA" w14:textId="3D89B526" w:rsidR="00601CB2" w:rsidRPr="008454BB" w:rsidRDefault="00601CB2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Kliniklerde gerçekleştirilen güncel kanıta dayalı uygulamalar ile ilgili bilgisine başvurulacak, uygulananlar ve gerekçeleriyle uygulanamayanlar hakkında kliniklerden görüş alınacak</w:t>
            </w:r>
          </w:p>
        </w:tc>
      </w:tr>
      <w:tr w:rsidR="0039691B" w:rsidRPr="00AA3D1F" w14:paraId="41D5A855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B9C47EE" w14:textId="77777777" w:rsidR="0039691B" w:rsidRPr="00B42C58" w:rsidRDefault="0039691B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058019BB" w14:textId="407D697C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Öğrenciler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1E67CB1D" w14:textId="264496E3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305D37F7" w14:textId="77777777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0EE7E983" w14:textId="0338CCBC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1F5EF20" w14:textId="3512FF25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02E382BC" w14:textId="34D306C9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EB81D6C" w14:textId="77777777" w:rsidR="0039691B" w:rsidRPr="008454BB" w:rsidRDefault="0039691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Kanıta dayalı güncel uygulamaları öğretilen bilgiler doğrultusunda takip edecek</w:t>
            </w:r>
          </w:p>
          <w:p w14:paraId="184D67E4" w14:textId="77777777" w:rsidR="0039691B" w:rsidRPr="008454BB" w:rsidRDefault="0039691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Kanıta dayalı bilgiyi uygulamaya aktaracak</w:t>
            </w:r>
          </w:p>
          <w:p w14:paraId="6C975D62" w14:textId="77777777" w:rsidR="0039691B" w:rsidRPr="008454BB" w:rsidRDefault="0039691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Uygulamaya aktaramadığı kanıta dayalı bilginin gerekçesini açıklayacak</w:t>
            </w:r>
          </w:p>
          <w:p w14:paraId="6D1B0D2F" w14:textId="05E6645A" w:rsidR="0039691B" w:rsidRPr="008454BB" w:rsidRDefault="0039691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Kanıta dayalı bilgiyi uygulamaya aktarmada öğrendiklerini değerlendirecek ve öğrenmeyi iyileştirmek için öneriler sunacak</w:t>
            </w:r>
          </w:p>
        </w:tc>
      </w:tr>
      <w:tr w:rsidR="0039691B" w:rsidRPr="00AA3D1F" w14:paraId="584756CD" w14:textId="77777777" w:rsidTr="00C6381C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CA790C8" w14:textId="77777777" w:rsidR="0039691B" w:rsidRPr="00B42C58" w:rsidRDefault="0039691B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6A2293" w14:textId="2D9A5035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Mezunlar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9BD13AF" w14:textId="71F08549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2C6707D" w14:textId="77777777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Stratejik ortak</w:t>
            </w:r>
          </w:p>
          <w:p w14:paraId="05A8CF7C" w14:textId="51D64F37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82C7049" w14:textId="7D862F94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BDC68C1" w14:textId="5FAF7C19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1AB6B7C" w14:textId="42C60BE1" w:rsidR="0039691B" w:rsidRPr="008454BB" w:rsidRDefault="0039691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Kanıta dayalı bilgiyi kullanma ve güncel kanıtları izleme durumu hakkında bilgi verecek</w:t>
            </w:r>
          </w:p>
        </w:tc>
      </w:tr>
      <w:tr w:rsidR="0039691B" w:rsidRPr="00AA3D1F" w14:paraId="0519DDDE" w14:textId="77777777" w:rsidTr="00362119">
        <w:tc>
          <w:tcPr>
            <w:tcW w:w="2127" w:type="dxa"/>
            <w:vMerge/>
            <w:tcBorders>
              <w:left w:val="single" w:sz="24" w:space="0" w:color="002060"/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43D9DFE6" w14:textId="77777777" w:rsidR="0039691B" w:rsidRPr="00B42C58" w:rsidRDefault="0039691B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186F43D6" w14:textId="325E8C28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İl Milli Eğitim Müdürlüğü</w:t>
            </w:r>
          </w:p>
        </w:tc>
        <w:tc>
          <w:tcPr>
            <w:tcW w:w="1384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7F8A34F1" w14:textId="08037010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741DF756" w14:textId="108D7A7E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3CA68CC3" w14:textId="1C47A5C5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769883DE" w14:textId="77777777" w:rsidR="0039691B" w:rsidRPr="008454BB" w:rsidRDefault="0039691B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  <w:p w14:paraId="5C72EBAE" w14:textId="5407C107" w:rsidR="0039691B" w:rsidRPr="008454BB" w:rsidRDefault="0039691B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bottom w:val="single" w:sz="18" w:space="0" w:color="002060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FC8600E" w14:textId="42C29AC5" w:rsidR="0039691B" w:rsidRPr="008454BB" w:rsidRDefault="0039691B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Okullarda gerçekleştirilen güncel uygulamalar hakkında görüşüne başvurulacak</w:t>
            </w:r>
          </w:p>
        </w:tc>
      </w:tr>
      <w:tr w:rsidR="00C6381C" w:rsidRPr="00AA3D1F" w14:paraId="2B725413" w14:textId="77777777" w:rsidTr="0096460B">
        <w:tc>
          <w:tcPr>
            <w:tcW w:w="2127" w:type="dxa"/>
            <w:vMerge w:val="restart"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58ED12F" w14:textId="1D01539D" w:rsidR="00C6381C" w:rsidRPr="00B42C58" w:rsidRDefault="00C6381C" w:rsidP="008454BB">
            <w:pPr>
              <w:jc w:val="center"/>
              <w:rPr>
                <w:rFonts w:ascii="Times New Roman" w:hAnsi="Times New Roman" w:cs="Times New Roman"/>
              </w:rPr>
            </w:pPr>
            <w:r w:rsidRPr="00B42C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Bütüncül yaklaşım</w:t>
            </w:r>
          </w:p>
        </w:tc>
        <w:tc>
          <w:tcPr>
            <w:tcW w:w="3666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22FBA928" w14:textId="5C531828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Akademik Personel </w:t>
            </w:r>
          </w:p>
        </w:tc>
        <w:tc>
          <w:tcPr>
            <w:tcW w:w="1384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2B951609" w14:textId="7DE1DCAF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117B1B15" w14:textId="059949EC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</w:tc>
        <w:tc>
          <w:tcPr>
            <w:tcW w:w="1519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3ACAB6DE" w14:textId="24EBCBD1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top w:val="single" w:sz="18" w:space="0" w:color="002060"/>
            </w:tcBorders>
            <w:shd w:val="clear" w:color="auto" w:fill="F7CAAC" w:themeFill="accent2" w:themeFillTint="66"/>
            <w:vAlign w:val="center"/>
          </w:tcPr>
          <w:p w14:paraId="0DD62C02" w14:textId="0E266390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top w:val="single" w:sz="18" w:space="0" w:color="002060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C62F588" w14:textId="71C638DE" w:rsidR="00C6381C" w:rsidRPr="008454BB" w:rsidRDefault="00C6381C" w:rsidP="0039691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Teorik ve uygulama alanında birey, aile ve topluma bütüncül yaklaşımı öğrencilere öğretecek</w:t>
            </w:r>
          </w:p>
        </w:tc>
      </w:tr>
      <w:tr w:rsidR="00C6381C" w:rsidRPr="00AA3D1F" w14:paraId="605F3A75" w14:textId="77777777" w:rsidTr="0096460B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C614CE3" w14:textId="56913DEB" w:rsidR="00C6381C" w:rsidRPr="00B42C58" w:rsidRDefault="00C6381C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4BCF85FE" w14:textId="49D24E30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Öğrenciler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73543FD5" w14:textId="5754CB5A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7D5ED523" w14:textId="77777777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0221B110" w14:textId="3A239008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61926ED4" w14:textId="5DE5CA6F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49B2A7D0" w14:textId="6DBB6BFE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7A001A0" w14:textId="77777777" w:rsidR="00C6381C" w:rsidRPr="008454BB" w:rsidRDefault="00C6381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Teorikte etik ilke ve değerleri öğrenecek ve uygulama alanında uygulayacak</w:t>
            </w:r>
          </w:p>
          <w:p w14:paraId="3EB83DD9" w14:textId="77777777" w:rsidR="00C6381C" w:rsidRDefault="00C6381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Etik ilke ve değerleri yaşama aktarmada öğrendiklerini değerlendirecek ve öneriler sunacak</w:t>
            </w:r>
          </w:p>
          <w:p w14:paraId="65DCBD83" w14:textId="006B4C2B" w:rsidR="007D445C" w:rsidRPr="008454BB" w:rsidRDefault="007D445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81C" w:rsidRPr="00AA3D1F" w14:paraId="72CFA014" w14:textId="77777777" w:rsidTr="0096460B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0DBD00F" w14:textId="77777777" w:rsidR="00C6381C" w:rsidRPr="00B42C58" w:rsidRDefault="00C6381C" w:rsidP="00396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6BC9C8C1" w14:textId="2A20734B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Mezunlar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3727973D" w14:textId="39F3BADF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04E1D435" w14:textId="5654C072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Stratejik ortak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6696AEF2" w14:textId="0C67C18A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3DC274DF" w14:textId="037882BC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80A6B9F" w14:textId="413C113B" w:rsidR="00C6381C" w:rsidRPr="008454BB" w:rsidRDefault="00C6381C" w:rsidP="0039691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Mezuniyet sonrası bütüncül bakımı uygulama hakkında bilgi verecek/değerlendirecek</w:t>
            </w:r>
          </w:p>
        </w:tc>
      </w:tr>
      <w:tr w:rsidR="00C6381C" w:rsidRPr="00AA3D1F" w14:paraId="07F3D7B9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53A28EE" w14:textId="77777777" w:rsidR="00C6381C" w:rsidRPr="00B42C58" w:rsidRDefault="00C6381C" w:rsidP="008454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340E963" w14:textId="06458020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Kahramanmaraş İl Sağlık Müdürlüğü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0C4633EA" w14:textId="42B54872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7C424D47" w14:textId="53150F99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169BA29E" w14:textId="3DD22376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46C2A5C1" w14:textId="77777777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  <w:p w14:paraId="6BBA4AC2" w14:textId="345DC5A4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D299635" w14:textId="77777777" w:rsidR="00C6381C" w:rsidRDefault="00C6381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Uygulama alanında bakım ve ekip çalışmasında öğrencilere etik ilke ve değerleri uygulayacak uygulama alanlarını sağlayacak.</w:t>
            </w:r>
          </w:p>
          <w:p w14:paraId="64D2D9A1" w14:textId="55706905" w:rsidR="007D445C" w:rsidRPr="008454BB" w:rsidRDefault="007D445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81C" w:rsidRPr="00AA3D1F" w14:paraId="478B662A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0527B9C" w14:textId="77777777" w:rsidR="00C6381C" w:rsidRPr="00B42C58" w:rsidRDefault="00C6381C" w:rsidP="0039691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375CF919" w14:textId="5872EE62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Hemşirelik Hizmetleri Müdürü ve Yardımcıları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04CCFD5E" w14:textId="4C30159E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BBA3D71" w14:textId="77777777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  <w:p w14:paraId="4720A4FD" w14:textId="62D3F93B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4A664D55" w14:textId="790D3CE6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51B1A466" w14:textId="0BE6360C" w:rsidR="00C6381C" w:rsidRPr="008454BB" w:rsidRDefault="00C6381C" w:rsidP="0039691B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6FCB3D3" w14:textId="72D3BCBB" w:rsidR="007D445C" w:rsidRPr="008454BB" w:rsidRDefault="00C6381C" w:rsidP="0039691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Mezunların bütüncül yaklaşımını değerlendirecek</w:t>
            </w:r>
          </w:p>
        </w:tc>
      </w:tr>
      <w:tr w:rsidR="00C6381C" w:rsidRPr="00AA3D1F" w14:paraId="22E41E95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B07C2A1" w14:textId="77777777" w:rsidR="00C6381C" w:rsidRPr="00B42C58" w:rsidRDefault="00C6381C" w:rsidP="008454B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03C2717C" w14:textId="096321EB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Hasta ve yakınları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5588511A" w14:textId="45C55E88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99C2EFB" w14:textId="02817F82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Hizmet alan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27C3398A" w14:textId="0D5BF7C1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Çıkarlarını gözet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51E22ABC" w14:textId="77777777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Bilgilendir</w:t>
            </w:r>
          </w:p>
          <w:p w14:paraId="07831B42" w14:textId="6C8E4DAE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BB96853" w14:textId="7E44A343" w:rsidR="00C6381C" w:rsidRPr="008454BB" w:rsidRDefault="00C6381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Bütüncül yaklaşımı değerlendirecek</w:t>
            </w:r>
          </w:p>
        </w:tc>
      </w:tr>
      <w:tr w:rsidR="00C6381C" w:rsidRPr="00AA3D1F" w14:paraId="045737D6" w14:textId="77777777" w:rsidTr="007D445C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EED3333" w14:textId="77777777" w:rsidR="00C6381C" w:rsidRPr="00B42C58" w:rsidRDefault="00C6381C" w:rsidP="008454B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66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7CD21D91" w14:textId="47E189BA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Sağlıklı bireyler </w:t>
            </w: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23C52F0D" w14:textId="2F0FE2E0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5EAAC470" w14:textId="29AAC637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Hizmet alan 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583ED7CD" w14:textId="164154F5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Çıkarlarını gözet </w:t>
            </w:r>
          </w:p>
        </w:tc>
        <w:tc>
          <w:tcPr>
            <w:tcW w:w="1817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7DE9A883" w14:textId="35736FF2" w:rsidR="00C6381C" w:rsidRPr="008454BB" w:rsidRDefault="00C6381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7F2B004" w14:textId="48600839" w:rsidR="00C6381C" w:rsidRPr="008454BB" w:rsidRDefault="00C6381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Bütüncül yaklaşımı değerlendirecek</w:t>
            </w:r>
          </w:p>
        </w:tc>
      </w:tr>
      <w:tr w:rsidR="007D445C" w:rsidRPr="00AA3D1F" w14:paraId="744AD8C0" w14:textId="77777777" w:rsidTr="007D445C">
        <w:tc>
          <w:tcPr>
            <w:tcW w:w="2127" w:type="dxa"/>
            <w:vMerge w:val="restart"/>
            <w:tcBorders>
              <w:top w:val="single" w:sz="18" w:space="0" w:color="auto"/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790E26A" w14:textId="6C0B63F5" w:rsidR="007D445C" w:rsidRPr="007D445C" w:rsidRDefault="007D445C" w:rsidP="007D445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42C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Etik İlke ve Değerler</w:t>
            </w:r>
          </w:p>
        </w:tc>
        <w:tc>
          <w:tcPr>
            <w:tcW w:w="3666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4C4ABFF1" w14:textId="3FED871B" w:rsidR="007D445C" w:rsidRPr="008454BB" w:rsidRDefault="007D445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Akademik Personel 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6AB26CAC" w14:textId="1664E5C9" w:rsidR="007D445C" w:rsidRPr="008454BB" w:rsidRDefault="007D445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37D014BB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59FFE071" w14:textId="44B81310" w:rsidR="007D445C" w:rsidRPr="008454BB" w:rsidRDefault="007D445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485246B6" w14:textId="64C03170" w:rsidR="007D445C" w:rsidRPr="008454BB" w:rsidRDefault="007D445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176F9108" w14:textId="3C3593B8" w:rsidR="007D445C" w:rsidRPr="008454BB" w:rsidRDefault="007D445C" w:rsidP="00B42C58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E70C13F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Teorik ve uygulama alanında bakım ve ekip çalışmasında öğrencilere etik ilke ve değerleri öğretecek</w:t>
            </w:r>
          </w:p>
          <w:p w14:paraId="2E1B9C60" w14:textId="77777777" w:rsidR="007D445C" w:rsidRPr="008454BB" w:rsidRDefault="007D445C" w:rsidP="008454B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42AB44AC" w14:textId="77777777" w:rsidTr="0096460B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35BDB9F" w14:textId="51E8D39F" w:rsidR="007D445C" w:rsidRPr="007D445C" w:rsidRDefault="007D445C" w:rsidP="007D445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36052D9E" w14:textId="3B9A332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Öğrenciler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7FB3CB7B" w14:textId="067074A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4C1C8E8B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2F9219A8" w14:textId="7E95380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12EF1222" w14:textId="7188DC7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78975C7E" w14:textId="69F28E5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94AE41D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Teorikte etik ilke ve değerleri öğrenecek ve uygulama alanında uygulayacak Etik ilke ve değerleri yaşama aktarmada öğrendiklerini değerlendirecek ve öneriler sunacak</w:t>
            </w:r>
          </w:p>
          <w:p w14:paraId="61C44C2D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2B9096E1" w14:textId="77777777" w:rsidTr="0096460B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823FA6B" w14:textId="02A2FF3B" w:rsidR="007D445C" w:rsidRPr="007D445C" w:rsidRDefault="007D445C" w:rsidP="007D445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574A99F6" w14:textId="3E9FB14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Mezunlar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640149F5" w14:textId="21E2A45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328C908C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Stratejik ortak</w:t>
            </w:r>
          </w:p>
          <w:p w14:paraId="207F22CF" w14:textId="5592160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48671AC4" w14:textId="5D4F71D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367ABA8E" w14:textId="6E23658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EFA290E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Mezuniyet sonrası etik ilke ve değerleri uygulama hakkında bilgi verecek ve iyileştirme önerileri sunacak</w:t>
            </w:r>
          </w:p>
          <w:p w14:paraId="1D539BE6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0D45CAE4" w14:textId="77777777" w:rsidTr="00930C4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F1C86A8" w14:textId="3E23A1EA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466AB95" w14:textId="04C5C7E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Kahramanmaraş İl Sağlık Müdürlüğü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11D147BA" w14:textId="43859B4E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1A77DD9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24B960D2" w14:textId="7193DF5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6C41F3E" w14:textId="1185048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45E73281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  <w:p w14:paraId="5CEF8E40" w14:textId="5189561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CB82797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Uygulama alanında bakım ve ekip çalışmasında öğrencilere etik ilke ve değerleri uygulayacak uygulama alanlarını sağlayacak.</w:t>
            </w:r>
          </w:p>
          <w:p w14:paraId="6D31097C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688996B2" w14:textId="77777777" w:rsidTr="0013324D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081FC3B" w14:textId="14FD2019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15B6030E" w14:textId="5415A005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İl Milli Eğitim Müdürlüğü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029FFC98" w14:textId="4F041DE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4EA9FD4A" w14:textId="576F5BD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6A66EC91" w14:textId="0E8B6FC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1A883378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  <w:p w14:paraId="098E6653" w14:textId="762B346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286E50E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Uygulama alanında bakım ve ekip çalışmasında öğrencilere etik ilke ve değerleri uygulayacak uygulama alanlarını sağlayacak</w:t>
            </w:r>
          </w:p>
          <w:p w14:paraId="36F823FE" w14:textId="643F5C60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047BEC2F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2AE0121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486E3BDC" w14:textId="078A759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Valiliği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47FB3DD7" w14:textId="06CAE59F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0C802F8F" w14:textId="5F7325F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2CAD3B3F" w14:textId="51C9992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Çıkarlarını gözet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0CC69F81" w14:textId="773242C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E385F9F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Değerlerin </w:t>
            </w:r>
            <w:proofErr w:type="spell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duyuşsal</w:t>
            </w:r>
            <w:proofErr w:type="spell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davranışsal öğrenme alanlarında uygulamaya aktarılması için çalışmalara </w:t>
            </w:r>
            <w:proofErr w:type="gram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sağlamak</w:t>
            </w:r>
          </w:p>
          <w:p w14:paraId="3AE1D382" w14:textId="5603288C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4F9D662A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5B47D6E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583CBFC6" w14:textId="67869C3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Belediyesi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2D95EE77" w14:textId="060C98A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BEA1568" w14:textId="7387160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0E44303E" w14:textId="645099F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Çıkarlarını gözet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68FB7EEE" w14:textId="58018CD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E8516EF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Değerlerin </w:t>
            </w:r>
            <w:proofErr w:type="spell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duyuşsal</w:t>
            </w:r>
            <w:proofErr w:type="spell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davranışsal öğrenme alanlarında uygulamaya aktarılması için çalışmalara </w:t>
            </w:r>
            <w:proofErr w:type="gram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sağlamak</w:t>
            </w:r>
          </w:p>
          <w:p w14:paraId="13416A72" w14:textId="0A136DFE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17C089BE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9DB4228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7B85DDC2" w14:textId="0553C46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Sivil Toplum Kuruluşları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59994486" w14:textId="3C074C5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7E6BBFE" w14:textId="1ED8958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15224CA1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Birlikte çalış</w:t>
            </w:r>
          </w:p>
          <w:p w14:paraId="19C6EE05" w14:textId="5FE2875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Çıkarlarını gözet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7FA5FB1F" w14:textId="0D61DEB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EA922AF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Değerlerin </w:t>
            </w:r>
            <w:proofErr w:type="spell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duyuşsal</w:t>
            </w:r>
            <w:proofErr w:type="spell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davranışsal öğrenme alanlarında uygulamaya aktarılması için birlikte çalışmak</w:t>
            </w:r>
          </w:p>
          <w:p w14:paraId="1D9FD524" w14:textId="0F48E324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4769CAEE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070F253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180D2BC1" w14:textId="79BA8B8E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Mesleki Kuruluşlar (THD, HEPDAK, HEMED)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4C54372C" w14:textId="0BF1BFB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55D56554" w14:textId="511587C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69D3941" w14:textId="7CA270E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08AA687B" w14:textId="081CD93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Kurumu Etkileyen ve kuruma girdi sağlayan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C76DF86" w14:textId="55C54E92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Faaliyetleri yürütmek için izlenecek</w:t>
            </w:r>
          </w:p>
        </w:tc>
      </w:tr>
      <w:tr w:rsidR="007D445C" w:rsidRPr="00AA3D1F" w14:paraId="4ACE9730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09AEF97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12E6599C" w14:textId="53D6EEA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Hasta ve yakınları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2A0882C6" w14:textId="4D8258D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238DBC40" w14:textId="527D626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Hizmet alan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0F7BA052" w14:textId="273C5FAF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Çıkarlarını gözet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14C21EB1" w14:textId="0614B8E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47BB120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Etik ve değerlere duyarlı yaklaşımı değerlendirecek</w:t>
            </w:r>
          </w:p>
          <w:p w14:paraId="762028EA" w14:textId="640665C9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064B628E" w14:textId="77777777" w:rsidTr="005D2377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28AE1C7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55048B39" w14:textId="5726760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Sağlıklı bireyler </w:t>
            </w:r>
          </w:p>
        </w:tc>
        <w:tc>
          <w:tcPr>
            <w:tcW w:w="1384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2A5DF455" w14:textId="3718D9D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7173268F" w14:textId="2EB08DD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Hizmet alan </w:t>
            </w:r>
          </w:p>
        </w:tc>
        <w:tc>
          <w:tcPr>
            <w:tcW w:w="1519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699B394D" w14:textId="7B36706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Çıkarlarını gözet </w:t>
            </w:r>
          </w:p>
        </w:tc>
        <w:tc>
          <w:tcPr>
            <w:tcW w:w="1817" w:type="dxa"/>
            <w:tcBorders>
              <w:bottom w:val="single" w:sz="18" w:space="0" w:color="002060"/>
            </w:tcBorders>
            <w:shd w:val="clear" w:color="auto" w:fill="F7CAAC" w:themeFill="accent2" w:themeFillTint="66"/>
            <w:vAlign w:val="center"/>
          </w:tcPr>
          <w:p w14:paraId="02F23AD5" w14:textId="1598636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bottom w:val="single" w:sz="18" w:space="0" w:color="002060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FFC4327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Etik ve değerlere duyarlı yaklaşımı değerlendirecek</w:t>
            </w:r>
          </w:p>
          <w:p w14:paraId="21C7BA86" w14:textId="122A2FC7" w:rsidR="00C806AB" w:rsidRPr="008454BB" w:rsidRDefault="00C806AB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0AEEA4C2" w14:textId="77777777" w:rsidTr="007D445C">
        <w:trPr>
          <w:trHeight w:val="615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D60A974" w14:textId="3A7813A4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  <w:r w:rsidRPr="00B42C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Etkili iletişim</w:t>
            </w: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70519F67" w14:textId="261254F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Akademik Personel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065D3193" w14:textId="285337B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1B8D3E1A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40439152" w14:textId="14941E0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B2AC41D" w14:textId="115096F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32B277C2" w14:textId="5BBC197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A2A73C6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Öğrencilere etkili iletişim kurma becerilerini öğretecek ve öğrencilerin yaşamlarına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aktarmasını sağlayacak</w:t>
            </w:r>
          </w:p>
          <w:p w14:paraId="03A9249F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02EA7D1B" w14:textId="77777777" w:rsidTr="00534037">
        <w:trPr>
          <w:trHeight w:val="615"/>
        </w:trPr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159D6EE" w14:textId="75F7B21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0E9723F5" w14:textId="29A868F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Öğrenciler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574B2A05" w14:textId="3CCEC29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30CCB70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7997EE9C" w14:textId="7CE56FAF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54A9CCFC" w14:textId="08FA914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1129B232" w14:textId="0FA3F84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078B16F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Etkili iletişim kurma becerilerini öğrenecek ve yaşama aktaracak</w:t>
            </w:r>
          </w:p>
          <w:p w14:paraId="513BA98B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Etkili iletişim becerilerini yaşama aktarmada öğrendiklerini değerlendirecek ve öneriler sunacak</w:t>
            </w:r>
          </w:p>
          <w:p w14:paraId="07A5E90E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75502852" w14:textId="77777777" w:rsidTr="00534037">
        <w:trPr>
          <w:trHeight w:val="615"/>
        </w:trPr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406439A" w14:textId="77CE7909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F5C6CDF" w14:textId="78E4188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Mezunlar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07C97FA8" w14:textId="618CF2F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5832FEEF" w14:textId="7752C3E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76B0BCA" w14:textId="3D334A2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dahil et </w:t>
            </w:r>
            <w:proofErr w:type="gramStart"/>
            <w:r w:rsidRPr="008454BB">
              <w:rPr>
                <w:rFonts w:ascii="Times New Roman" w:hAnsi="Times New Roman" w:cs="Times New Roman"/>
              </w:rPr>
              <w:t>Bilgilendir</w:t>
            </w:r>
            <w:proofErr w:type="gramEnd"/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20B00C9E" w14:textId="73B0286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80B1C1C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Etkili iletişim becerilerini yaşama aktarmada öğrendiklerini değerlendirecek ve öneriler sunacak</w:t>
            </w:r>
          </w:p>
          <w:p w14:paraId="1CE0C0C6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3FA1B79E" w14:textId="77777777" w:rsidTr="00534037">
        <w:trPr>
          <w:trHeight w:val="615"/>
        </w:trPr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B0264F6" w14:textId="1191E142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75E7F806" w14:textId="6D42419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KSÜ Rektörlük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5F22E308" w14:textId="21DB8C3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586C96A0" w14:textId="7E9EB06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58DB6778" w14:textId="28E1855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741D3D48" w14:textId="6EC5C14F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395D7F4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İlgili birimleri aracılığı ile iletişim becerilerini geliştirecek faaliyetlere destek sunmak</w:t>
            </w:r>
          </w:p>
          <w:p w14:paraId="20C4F96E" w14:textId="7777777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5249E233" w14:textId="77777777" w:rsidTr="00534037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7BF61D2" w14:textId="77B7833D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41877AD" w14:textId="21D778D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Hasta ve yakınları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59B3FF23" w14:textId="780153D5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94FD301" w14:textId="45A7AFE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Hizmet alan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65EBFC8" w14:textId="6DA96A6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Çıkarlarını gözet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686B6C50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Bilgilendir</w:t>
            </w:r>
          </w:p>
          <w:p w14:paraId="6BF01D24" w14:textId="7C272BB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5C46EC9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Mezunların / Öğrencilerin etkili iletişim becerilerini değerlendirecek</w:t>
            </w:r>
          </w:p>
          <w:p w14:paraId="759AE4D6" w14:textId="7ACE14FE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489ABACE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FE58126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52987BD3" w14:textId="75C8A51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Sağlıklı bireyler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3ED33295" w14:textId="1EF0EB2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47484B4E" w14:textId="4E6B45B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Hizmet alan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B7DCC9F" w14:textId="1B7A9D2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Çıkarlarını gözet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641FCF12" w14:textId="4662B46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3AEF036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Mezunların / Öğrencilerin etkili iletişim becerilerini değerlendirecek</w:t>
            </w:r>
          </w:p>
          <w:p w14:paraId="3357C12D" w14:textId="6F29D464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36D070B4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2020B71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637DB9E0" w14:textId="7BF5B58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Diğer Üniversiteler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6950BFAF" w14:textId="47917F6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59D67956" w14:textId="1F67D84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F890430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Bilgilendir</w:t>
            </w:r>
          </w:p>
          <w:p w14:paraId="13F9AD24" w14:textId="4672ADB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6C73E9D5" w14:textId="19363AB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Kuruma veri sağlayan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076D798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Lisansüstü eğitim yapan ve akademide yer alan mezunların etkili iletişim becerilerini değerlendirecek</w:t>
            </w:r>
          </w:p>
          <w:p w14:paraId="35DE9394" w14:textId="15861D2E" w:rsidR="007D445C" w:rsidRPr="008454BB" w:rsidRDefault="007D445C" w:rsidP="00C806AB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68BBF178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BC6EB59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093F8668" w14:textId="1260CF1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Hemşirelik Hizmetleri Müdürü ve Yardımcıları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65140BC9" w14:textId="3E29F39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4D150D36" w14:textId="3FE20F1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BA8BFBD" w14:textId="27189A3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53D07772" w14:textId="6D94B6D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Kuruma veri sağlayan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D373BEE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Mezunların etkili iletişim becerilerini değerlendirecek</w:t>
            </w:r>
          </w:p>
          <w:p w14:paraId="7F833CAF" w14:textId="6162C71D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427F8980" w14:textId="77777777" w:rsidTr="007D445C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3F031F6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70B97CC9" w14:textId="5021EA55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Diğer sağlık profesyoneli öğrenciler</w:t>
            </w: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16F523BB" w14:textId="4C06266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55688863" w14:textId="39E489DE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2645146F" w14:textId="378A285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Bilgilendir </w:t>
            </w:r>
          </w:p>
        </w:tc>
        <w:tc>
          <w:tcPr>
            <w:tcW w:w="1817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432DB154" w14:textId="4CC8FE5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Kuruma veri sağlayan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5D28F92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Hemşirelik öğrencilerinin etkili iletişim becerilerini değerlendirecek</w:t>
            </w:r>
          </w:p>
          <w:p w14:paraId="4AF8B689" w14:textId="67BA417A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104D8981" w14:textId="77777777" w:rsidTr="007D445C">
        <w:tc>
          <w:tcPr>
            <w:tcW w:w="2127" w:type="dxa"/>
            <w:vMerge w:val="restart"/>
            <w:tcBorders>
              <w:top w:val="single" w:sz="18" w:space="0" w:color="auto"/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CF221ED" w14:textId="42E887F9" w:rsidR="007D445C" w:rsidRPr="00B42C58" w:rsidRDefault="007D445C" w:rsidP="007D445C">
            <w:pPr>
              <w:rPr>
                <w:rFonts w:ascii="Times New Roman" w:hAnsi="Times New Roman" w:cs="Times New Roman"/>
              </w:rPr>
            </w:pPr>
            <w:r w:rsidRPr="00B42C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Yaşam boyu öğrenme</w:t>
            </w:r>
          </w:p>
        </w:tc>
        <w:tc>
          <w:tcPr>
            <w:tcW w:w="3666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500C6A5F" w14:textId="045C9A95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KSÜ Rektörlük 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0759A039" w14:textId="6FA3089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146458CA" w14:textId="5C8D671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68AF0C0E" w14:textId="37B9B0D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1E6E6AA7" w14:textId="69C29BE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9E488D2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yaşam boyu öğrenme faaliyetlerine katkı sunacak</w:t>
            </w:r>
          </w:p>
          <w:p w14:paraId="0CFE3BEC" w14:textId="2EF8A99B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2FC226F8" w14:textId="77777777" w:rsidTr="0039691B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0409B33" w14:textId="4508AAE3" w:rsidR="007D445C" w:rsidRPr="00B42C58" w:rsidRDefault="007D445C" w:rsidP="007D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498E9BC3" w14:textId="7F61C33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Akademik Personel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7EFA766F" w14:textId="648A260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22E11AA2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699E6C72" w14:textId="30C76EA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DB32F72" w14:textId="6DECC02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5E30270B" w14:textId="2E95717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Etkili olan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856A9EF" w14:textId="362DAF87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Yaşam boyu öğrenmede öğrenciye rehberlik edecek</w:t>
            </w:r>
          </w:p>
        </w:tc>
      </w:tr>
      <w:tr w:rsidR="007D445C" w:rsidRPr="00AA3D1F" w14:paraId="17552288" w14:textId="77777777" w:rsidTr="0039691B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7897E61" w14:textId="208F0D6E" w:rsidR="007D445C" w:rsidRPr="00B42C58" w:rsidRDefault="007D445C" w:rsidP="007D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30C21E11" w14:textId="11B39FB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Öğrenciler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22083756" w14:textId="330308DF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1678213D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Temel ortak</w:t>
            </w:r>
          </w:p>
          <w:p w14:paraId="303FAAD2" w14:textId="199FECE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Hizmet alan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15890632" w14:textId="275098F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44BF5FB7" w14:textId="5A09DC6E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CC7C81E" w14:textId="475A3C7B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Yaşam boyu öğrenme örnekleri sergileyecek</w:t>
            </w:r>
          </w:p>
        </w:tc>
      </w:tr>
      <w:tr w:rsidR="007D445C" w:rsidRPr="00AA3D1F" w14:paraId="33A2A05F" w14:textId="77777777" w:rsidTr="0039691B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5104307" w14:textId="1AE916CB" w:rsidR="007D445C" w:rsidRPr="00B42C58" w:rsidRDefault="007D445C" w:rsidP="007D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BE81CF1" w14:textId="6BCF105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Mezunlar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02AB0247" w14:textId="01B2319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2C256E5C" w14:textId="7777777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Stratejik ortak</w:t>
            </w:r>
          </w:p>
          <w:p w14:paraId="7582FE29" w14:textId="3307869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Hizmet alan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D5D56B8" w14:textId="42C3C83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40D4A9EF" w14:textId="6BE4D30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9880E8A" w14:textId="447F8BDB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Yaşam boyu öğrenme becerilerini değerlendirecek</w:t>
            </w:r>
          </w:p>
        </w:tc>
      </w:tr>
      <w:tr w:rsidR="007D445C" w:rsidRPr="00AA3D1F" w14:paraId="0F394CDB" w14:textId="77777777" w:rsidTr="00E55C9C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bottom"/>
          </w:tcPr>
          <w:p w14:paraId="073F14EB" w14:textId="510770CF" w:rsidR="007D445C" w:rsidRPr="00B42C58" w:rsidRDefault="007D445C" w:rsidP="007D445C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1A122F99" w14:textId="034EF79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Sivil Toplum Kuruluşları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46B8CB36" w14:textId="42E17C3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3A58AD29" w14:textId="1944BAD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6F7CFDD" w14:textId="0D4E912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1BEE468D" w14:textId="5A3FDE8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Etkileyen 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F49B90A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yaşam boyu öğrenme faaliyetlerine katkı sunacak</w:t>
            </w:r>
          </w:p>
          <w:p w14:paraId="1F154D0A" w14:textId="6DC51CEE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5711DFF6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1260F33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3C21FF74" w14:textId="55812F7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Sıfır atık Koordinatörlüğü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7F51DC81" w14:textId="7E4B72D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02853921" w14:textId="1420F46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4BED48A1" w14:textId="3A7AA29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690837AF" w14:textId="74A97B1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4E47601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yaşam boyu öğrenme faaliyetlerine katkı sunacak</w:t>
            </w:r>
          </w:p>
          <w:p w14:paraId="7B4D1454" w14:textId="061C21EB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444ECF43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8168ED6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74728CD1" w14:textId="066C63A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Sürekli Eğitim Merkezi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69912F66" w14:textId="1E26BE7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01D45777" w14:textId="7468938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4A2C29ED" w14:textId="016F0D4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1B513DB2" w14:textId="0F24DDF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46459C9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Yaşam boyu öğrenme faaliyetleri planlayacak</w:t>
            </w:r>
          </w:p>
          <w:p w14:paraId="16B8A2EB" w14:textId="401AA54D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3FBE39E9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E95F2F2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69961730" w14:textId="56DE57C6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Toplulukları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3E046E25" w14:textId="0F4CFE8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İç paydaş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4B0255E3" w14:textId="4A589E2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3A5B424" w14:textId="088EE284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76FC9846" w14:textId="1E23ACE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9AC0BC7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Yaşam boyu öğrenme faaliyetleri planlayacak</w:t>
            </w:r>
          </w:p>
          <w:p w14:paraId="536AB568" w14:textId="4C955FF9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57A2B713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980E64A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110F8DB6" w14:textId="72C38CB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Sağlık Kültür ve Spor Daire Başkanlığı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1CBC3704" w14:textId="4CADBFA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İç paydaş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7B975B42" w14:textId="2C9A97FE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894E5C3" w14:textId="5A72A35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033F7489" w14:textId="24280065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DA3E634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Yaşam boyu öğrenme faaliyetlerinin gerçekleştirilmesinde katkı sunacak</w:t>
            </w:r>
          </w:p>
          <w:p w14:paraId="346667A3" w14:textId="142622AD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03D766EA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E54098D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68FF351F" w14:textId="7086F83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Kahramanmaraş Valiliği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21A5CA5E" w14:textId="3B957DE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70514566" w14:textId="0712574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78E03E4E" w14:textId="73A864CF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4DC33809" w14:textId="3E0B2B6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D8BD38C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yaşam boyu öğrenme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faaliyetlerini gerçekleştirmek için </w:t>
            </w:r>
            <w:proofErr w:type="gram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sunmak</w:t>
            </w:r>
          </w:p>
          <w:p w14:paraId="55499B4B" w14:textId="754D4678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170FAFE6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DA3AEA8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5B701BAD" w14:textId="0668147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Kahramanmaraş Belediyesi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76E2A1F9" w14:textId="5CCD9CE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F6CBD66" w14:textId="733D5C47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9AADA48" w14:textId="607382A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6A84C91B" w14:textId="6FA0A21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0782A6D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yaşam boyu öğrenme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faaliyetlerini gerçekleştirmek için </w:t>
            </w:r>
            <w:proofErr w:type="gram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sunmak</w:t>
            </w:r>
          </w:p>
          <w:p w14:paraId="0323FF8F" w14:textId="19326C5B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4347A0FC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44174BF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2E286DB9" w14:textId="2D250268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Kahramanmaraş İl Sağlık Müdürlüğü 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60061DBC" w14:textId="6EFBA03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65AF92BB" w14:textId="353EC2B2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1B9CFD2E" w14:textId="341D31D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70A9A11A" w14:textId="4EC8123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C6ECA66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yaşam boyu öğrenme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faaliyetlerini gerçekleştirmek için </w:t>
            </w:r>
            <w:proofErr w:type="gram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sunmak</w:t>
            </w:r>
          </w:p>
          <w:p w14:paraId="36966904" w14:textId="70DB6A21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38312933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9F7F5B2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38999FC8" w14:textId="48D9712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İl Milli Eğitim Müdürlüğü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789387B5" w14:textId="62C9810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4ECA129B" w14:textId="2831A143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93894DB" w14:textId="28FCFFC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4AB37983" w14:textId="257AFE0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A7063D3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yaşam boyu öğrenme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faaliyetlerini gerçekleştirmek için </w:t>
            </w:r>
            <w:proofErr w:type="gram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sunmak</w:t>
            </w:r>
          </w:p>
          <w:p w14:paraId="62497C44" w14:textId="2A674846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241EB8BA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8F0FC23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F7CAAC" w:themeFill="accent2" w:themeFillTint="66"/>
            <w:vAlign w:val="center"/>
          </w:tcPr>
          <w:p w14:paraId="1005A3E2" w14:textId="1353D71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Ticaret Sanayi Odası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436CCE6C" w14:textId="2A7F598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F7CAAC" w:themeFill="accent2" w:themeFillTint="66"/>
            <w:vAlign w:val="center"/>
          </w:tcPr>
          <w:p w14:paraId="4037DD5A" w14:textId="40FE1EDA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14:paraId="3A33908D" w14:textId="42D000A1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shd w:val="clear" w:color="auto" w:fill="F7CAAC" w:themeFill="accent2" w:themeFillTint="66"/>
            <w:vAlign w:val="center"/>
          </w:tcPr>
          <w:p w14:paraId="673D364E" w14:textId="7B6FA91D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5B7B666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Planlanan yaşam boyu öğrenme faaliyetlerini gerçekleştirmek için </w:t>
            </w:r>
            <w:proofErr w:type="gramStart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sunmak</w:t>
            </w:r>
          </w:p>
          <w:p w14:paraId="32593A4F" w14:textId="0A4DA426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5C" w:rsidRPr="00AA3D1F" w14:paraId="691959E7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527CF22" w14:textId="77777777" w:rsidR="007D445C" w:rsidRPr="00B42C58" w:rsidRDefault="007D445C" w:rsidP="007D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14:paraId="5342159B" w14:textId="043E65D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Yerel-Ulusal Basın</w:t>
            </w:r>
          </w:p>
        </w:tc>
        <w:tc>
          <w:tcPr>
            <w:tcW w:w="1384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14:paraId="2943B560" w14:textId="00871F0B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14:paraId="2591E417" w14:textId="5E93D379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14:paraId="68E81361" w14:textId="619D113C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Bilgilendir</w:t>
            </w:r>
          </w:p>
        </w:tc>
        <w:tc>
          <w:tcPr>
            <w:tcW w:w="1817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14:paraId="2A3C65F4" w14:textId="7C222D40" w:rsidR="007D445C" w:rsidRPr="008454BB" w:rsidRDefault="007D445C" w:rsidP="007D445C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bottom w:val="single" w:sz="24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62EE60A" w14:textId="77777777" w:rsidR="007D445C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Faaliyetleri duyurmak</w:t>
            </w:r>
          </w:p>
          <w:p w14:paraId="6A2002D3" w14:textId="2DDF54C6" w:rsidR="007D445C" w:rsidRPr="008454BB" w:rsidRDefault="007D445C" w:rsidP="007D445C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7AE3992C" w14:textId="77777777" w:rsidTr="008F75C2"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9200A46" w14:textId="5BD0625D" w:rsidR="008F75C2" w:rsidRPr="00B42C58" w:rsidRDefault="008F75C2" w:rsidP="008F75C2">
            <w:pPr>
              <w:jc w:val="center"/>
              <w:rPr>
                <w:rFonts w:ascii="Times New Roman" w:hAnsi="Times New Roman" w:cs="Times New Roman"/>
              </w:rPr>
            </w:pPr>
            <w:r w:rsidRPr="00B42C5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Kurumsal aidiyet</w:t>
            </w:r>
          </w:p>
        </w:tc>
        <w:tc>
          <w:tcPr>
            <w:tcW w:w="366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D36DEBF" w14:textId="5BE0B09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KSÜ Rektörlük </w:t>
            </w:r>
          </w:p>
        </w:tc>
        <w:tc>
          <w:tcPr>
            <w:tcW w:w="13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D0C0B85" w14:textId="55E422A4" w:rsidR="008F75C2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222C7C2" w14:textId="2C11E2D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561A2A" w14:textId="4538363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136C268" w14:textId="188482DF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2E9D62E7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İlgili birimleri aracılığı ile aidiyeti güçlendirecek faaliyetlerde destek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lemek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sunmak</w:t>
            </w:r>
            <w:proofErr w:type="gramEnd"/>
          </w:p>
          <w:p w14:paraId="64C157E6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CE115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06F331F6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3DAC5FE" w14:textId="77777777" w:rsidR="008F75C2" w:rsidRPr="00B42C58" w:rsidRDefault="008F75C2" w:rsidP="008F75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AEA563F" w14:textId="66E8131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Akademik Personel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AFB98D7" w14:textId="7031CED1" w:rsidR="008F75C2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1231D70" w14:textId="41D82A3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2D2767" w14:textId="1CD8C81E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4D92D5" w14:textId="4381E09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6891FBD0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Aidiyeti güçlendirecek faaliyetler düzenlemek</w:t>
            </w:r>
          </w:p>
          <w:p w14:paraId="5106A4F5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0FAB4412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C7D0E3B" w14:textId="77777777" w:rsidR="008F75C2" w:rsidRPr="00B42C58" w:rsidRDefault="008F75C2" w:rsidP="008F75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497960C" w14:textId="4376372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Kalite Koordinatörlüğü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6640F12" w14:textId="292F804E" w:rsidR="008F75C2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7A2EEAB" w14:textId="1E5A0AB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0AAFAC1" w14:textId="7F59511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A626F6B" w14:textId="2089A87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5C0FC7E6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Akademik idari çalışanlar ve öğrencilerden veri akışını sağlamak</w:t>
            </w:r>
          </w:p>
          <w:p w14:paraId="6D592347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2AB322D5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CA66D5F" w14:textId="77777777" w:rsidR="008F75C2" w:rsidRPr="00B42C58" w:rsidRDefault="008F75C2" w:rsidP="008F75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7BEBC50" w14:textId="64749C0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B4B2AFE" w14:textId="68924102" w:rsidR="008F75C2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DBD3BA0" w14:textId="4DD4D7B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FA52B6F" w14:textId="7964A08E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E803802" w14:textId="24706B50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7D19C21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Aidiyeti güçlendirecek faaliyetler düzenlemek</w:t>
            </w:r>
          </w:p>
          <w:p w14:paraId="0F5F5D15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Veri akışı sunmak</w:t>
            </w:r>
          </w:p>
          <w:p w14:paraId="69CA1A71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9A24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3521A7EB" w14:textId="77777777" w:rsidTr="005D2377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68863C3" w14:textId="77777777" w:rsidR="008F75C2" w:rsidRPr="00B42C58" w:rsidRDefault="008F75C2" w:rsidP="008F75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3666" w:type="dxa"/>
            <w:tcBorders>
              <w:bottom w:val="single" w:sz="24" w:space="0" w:color="002060"/>
            </w:tcBorders>
            <w:shd w:val="clear" w:color="auto" w:fill="F7CAAC" w:themeFill="accent2" w:themeFillTint="66"/>
            <w:vAlign w:val="center"/>
          </w:tcPr>
          <w:p w14:paraId="0967DCF3" w14:textId="58829FD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Mezunlar</w:t>
            </w:r>
          </w:p>
        </w:tc>
        <w:tc>
          <w:tcPr>
            <w:tcW w:w="1384" w:type="dxa"/>
            <w:tcBorders>
              <w:bottom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0941716" w14:textId="263B7B5D" w:rsidR="008F75C2" w:rsidRDefault="008F75C2" w:rsidP="008F7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</w:t>
            </w:r>
            <w:r w:rsidRPr="008454BB">
              <w:rPr>
                <w:rFonts w:ascii="Times New Roman" w:hAnsi="Times New Roman" w:cs="Times New Roman"/>
              </w:rPr>
              <w:t xml:space="preserve"> paydaş </w:t>
            </w:r>
          </w:p>
        </w:tc>
        <w:tc>
          <w:tcPr>
            <w:tcW w:w="1511" w:type="dxa"/>
            <w:tcBorders>
              <w:bottom w:val="single" w:sz="24" w:space="0" w:color="002060"/>
            </w:tcBorders>
            <w:shd w:val="clear" w:color="auto" w:fill="F7CAAC" w:themeFill="accent2" w:themeFillTint="66"/>
            <w:vAlign w:val="center"/>
          </w:tcPr>
          <w:p w14:paraId="7C46ABC3" w14:textId="52F85A5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bottom w:val="single" w:sz="24" w:space="0" w:color="002060"/>
            </w:tcBorders>
            <w:shd w:val="clear" w:color="auto" w:fill="F7CAAC" w:themeFill="accent2" w:themeFillTint="66"/>
            <w:vAlign w:val="center"/>
          </w:tcPr>
          <w:p w14:paraId="3E3852F3" w14:textId="1CAF180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bottom w:val="single" w:sz="24" w:space="0" w:color="002060"/>
            </w:tcBorders>
            <w:shd w:val="clear" w:color="auto" w:fill="F7CAAC" w:themeFill="accent2" w:themeFillTint="66"/>
            <w:vAlign w:val="center"/>
          </w:tcPr>
          <w:p w14:paraId="11D2F88A" w14:textId="043A46A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bottom w:val="single" w:sz="24" w:space="0" w:color="002060"/>
              <w:right w:val="single" w:sz="24" w:space="0" w:color="002060"/>
            </w:tcBorders>
            <w:shd w:val="clear" w:color="auto" w:fill="F7CAAC" w:themeFill="accent2" w:themeFillTint="66"/>
            <w:vAlign w:val="center"/>
          </w:tcPr>
          <w:p w14:paraId="4AB604CF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Aidiyeti güçlendirecek faaliyetler düzenlemek</w:t>
            </w:r>
          </w:p>
          <w:p w14:paraId="43E34840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Veri akışı sunmak</w:t>
            </w:r>
          </w:p>
          <w:p w14:paraId="11C22AF9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58BD0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75C2" w:rsidRPr="00AA3D1F" w14:paraId="5863BCE7" w14:textId="77777777" w:rsidTr="0039691B">
        <w:tc>
          <w:tcPr>
            <w:tcW w:w="2127" w:type="dxa"/>
            <w:vMerge w:val="restart"/>
            <w:tcBorders>
              <w:top w:val="single" w:sz="24" w:space="0" w:color="002060"/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349AF045" w14:textId="45C6CBF6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  <w:r w:rsidRPr="00B42C58">
              <w:rPr>
                <w:rFonts w:ascii="Times New Roman" w:hAnsi="Times New Roman" w:cs="Times New Roman"/>
                <w:b/>
                <w:bCs/>
              </w:rPr>
              <w:lastRenderedPageBreak/>
              <w:t>2-Topluma Hizmet Faaliyetleri</w:t>
            </w: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37005A03" w14:textId="0F0FC0A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238A01DA" w14:textId="6FE3BE7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0075DD18" w14:textId="008E5872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44AF8D7A" w14:textId="3630934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1DD35E29" w14:textId="1509DB5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50D00BDB" w14:textId="7A61CD31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3E24C24B" w14:textId="77777777" w:rsidTr="009D1248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03ECF9BD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35357CDC" w14:textId="2667A86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6003DC69" w14:textId="71B3FE2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0F2B95D8" w14:textId="212A5213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16202FF3" w14:textId="6F9B5B0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6BDC44C2" w14:textId="35FFD0E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3B07A320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Toplumsal Katkı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10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Toplumsal Katkı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</w:t>
            </w:r>
            <w:r w:rsidRPr="008454B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Öğrencilere topluma hizmet uygulamalarını gerçekleştirmesinde danışmanlık /rehberlik etmek</w:t>
            </w:r>
          </w:p>
          <w:p w14:paraId="7C46AB40" w14:textId="31FDA142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648B4FF0" w14:textId="77777777" w:rsidTr="009D1248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7E6E4A7C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682C6617" w14:textId="6A202010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0A5561B1" w14:textId="6D7B03C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089174E8" w14:textId="234C5D02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4F3EA533" w14:textId="4398D14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315462DB" w14:textId="58A2139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0D20B68B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Toplumsal Katkı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12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Toplumsal Katkı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 Topluma hizmet uygulamasını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gerçekleştirmek</w:t>
            </w:r>
          </w:p>
          <w:p w14:paraId="0D61306C" w14:textId="157D909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18AA1B5A" w14:textId="77777777" w:rsidTr="009D1248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257804C6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085BE9AA" w14:textId="355F5A0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Rektörlük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491FC80B" w14:textId="260CA40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634A2B0E" w14:textId="4DFDFF0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2F62A8DB" w14:textId="242CAE5E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76F49B31" w14:textId="612A204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2B9076D8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Toplumsal Katkı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14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Toplumsal Katkı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 İlgili birimleri ile topluma hizmet uygulaması projelerinin planlanması, uygulanması, değerlendirilmesine destek sunmak</w:t>
            </w:r>
          </w:p>
          <w:p w14:paraId="20F2AB80" w14:textId="2825B66A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26B7EF99" w14:textId="77777777" w:rsidTr="009D1248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594895B7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50A47EB2" w14:textId="49D3B9D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Valiliği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519D5E1C" w14:textId="5A8CD22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1D304425" w14:textId="67662D3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5FB30F77" w14:textId="55E10F5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et/bilgi ver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736521C4" w14:textId="36164237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09CD5EBB" w14:textId="0EF70802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projeleri gerçekleştirmek için destek sunmak</w:t>
            </w:r>
          </w:p>
        </w:tc>
      </w:tr>
      <w:tr w:rsidR="008F75C2" w:rsidRPr="00AA3D1F" w14:paraId="6AB82D59" w14:textId="77777777" w:rsidTr="009D1248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5DA1DAB7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25507ACB" w14:textId="35FAE7E7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Belediyesi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1B838F32" w14:textId="759F651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211935A7" w14:textId="7EF59A23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5F2BFBE4" w14:textId="2F2723E2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et/bilgi ver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356B4AD2" w14:textId="0B984FA0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702230D4" w14:textId="6D335B4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projeleri gerçekleştirmek için destek sunmak</w:t>
            </w:r>
          </w:p>
        </w:tc>
      </w:tr>
      <w:tr w:rsidR="008F75C2" w:rsidRPr="00AA3D1F" w14:paraId="1A1DF727" w14:textId="77777777" w:rsidTr="009D1248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7B155500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7C6AEC23" w14:textId="6641AEC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İl Sağlık Müdürlüğü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2CF206C2" w14:textId="00DBB9A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5BFA06AF" w14:textId="086D101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21DF48FC" w14:textId="5B0ED11E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et/bilgi ver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0DFFA41F" w14:textId="627948E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2347F20F" w14:textId="61EF5FCC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projeleri gerçekleştirmek için destek sunmak</w:t>
            </w:r>
          </w:p>
        </w:tc>
      </w:tr>
      <w:tr w:rsidR="008F75C2" w:rsidRPr="00AA3D1F" w14:paraId="7CD5DFA9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7209955C" w14:textId="77777777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74B3D50B" w14:textId="5C4B81E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İl Milli Eğitim Müdürlüğü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3200F31E" w14:textId="084A75E2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697BA3EE" w14:textId="2D41C8B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474CE017" w14:textId="49157BC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et/bilgi ver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6B3DAB25" w14:textId="655EF75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37DB8DA6" w14:textId="56B8451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projeleri gerçekleştirmek için destek sağlamak</w:t>
            </w:r>
          </w:p>
        </w:tc>
      </w:tr>
      <w:tr w:rsidR="008F75C2" w:rsidRPr="00AA3D1F" w14:paraId="2A6224E5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22F676B6" w14:textId="77777777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6434F82F" w14:textId="7A795B3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Kahramanmaraş Ticaret Sanayi Odası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5F221BA2" w14:textId="41B5BBF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3A8AF9A8" w14:textId="1D7E87F7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009879C7" w14:textId="29F4EA0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et/bilgi ver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74846F4D" w14:textId="70192C3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17AEDD07" w14:textId="2450D47D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projeleri gerçekleştirmek için destek sağlamak</w:t>
            </w:r>
          </w:p>
        </w:tc>
      </w:tr>
      <w:tr w:rsidR="008F75C2" w:rsidRPr="00AA3D1F" w14:paraId="28BB9B54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5FD78FEE" w14:textId="77777777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6BB998CA" w14:textId="7EBF7F6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Yerel-Ulusal Basın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4A277CD6" w14:textId="6339157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67ECF688" w14:textId="55EFF84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08BAA29D" w14:textId="0CB13B50" w:rsidR="008F75C2" w:rsidRPr="008454BB" w:rsidRDefault="008F75C2" w:rsidP="008F75C2">
            <w:pPr>
              <w:ind w:right="-105"/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Bilgilendir 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7AFD2764" w14:textId="7417A9F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5CDD16AC" w14:textId="25FCD04E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Faaliyetleri duyurmak</w:t>
            </w:r>
          </w:p>
        </w:tc>
      </w:tr>
      <w:tr w:rsidR="008F75C2" w:rsidRPr="00AA3D1F" w14:paraId="5DA30130" w14:textId="77777777" w:rsidTr="00362119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6618DF32" w14:textId="77777777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63376890" w14:textId="3BE017B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Sivil Toplum Kuruluşları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5FB34FA0" w14:textId="6B14C233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7D029BDE" w14:textId="245916C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68227F51" w14:textId="7CD98FCE" w:rsidR="008F75C2" w:rsidRPr="008454BB" w:rsidRDefault="008F75C2" w:rsidP="008F75C2">
            <w:pPr>
              <w:ind w:right="-105"/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et/bilgi ver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0E7B4761" w14:textId="5054DFC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2A6E1EDE" w14:textId="0575F09A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projeleri gerçekleştirmek için destek sağlamak</w:t>
            </w:r>
          </w:p>
        </w:tc>
      </w:tr>
      <w:tr w:rsidR="008F75C2" w:rsidRPr="00AA3D1F" w14:paraId="04154E8D" w14:textId="77777777" w:rsidTr="008F75C2">
        <w:tc>
          <w:tcPr>
            <w:tcW w:w="2127" w:type="dxa"/>
            <w:vMerge/>
            <w:tcBorders>
              <w:left w:val="single" w:sz="24" w:space="0" w:color="002060"/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6E54CFC9" w14:textId="77777777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B4C6E7" w:themeFill="accent1" w:themeFillTint="66"/>
            <w:vAlign w:val="center"/>
          </w:tcPr>
          <w:p w14:paraId="46B43586" w14:textId="04E8F92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1384" w:type="dxa"/>
            <w:shd w:val="clear" w:color="auto" w:fill="B4C6E7" w:themeFill="accent1" w:themeFillTint="66"/>
            <w:vAlign w:val="center"/>
          </w:tcPr>
          <w:p w14:paraId="0A7637EA" w14:textId="78ABB5D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B4C6E7" w:themeFill="accent1" w:themeFillTint="66"/>
            <w:vAlign w:val="center"/>
          </w:tcPr>
          <w:p w14:paraId="744BC480" w14:textId="6E6B12E7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B4C6E7" w:themeFill="accent1" w:themeFillTint="66"/>
            <w:vAlign w:val="center"/>
          </w:tcPr>
          <w:p w14:paraId="19BE610E" w14:textId="1CC10B0D" w:rsidR="008F75C2" w:rsidRPr="008454BB" w:rsidRDefault="008F75C2" w:rsidP="008F75C2">
            <w:pPr>
              <w:ind w:right="-105"/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B4C6E7" w:themeFill="accent1" w:themeFillTint="66"/>
            <w:vAlign w:val="center"/>
          </w:tcPr>
          <w:p w14:paraId="379E27FC" w14:textId="34D1B130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B4C6E7" w:themeFill="accent1" w:themeFillTint="66"/>
            <w:vAlign w:val="center"/>
          </w:tcPr>
          <w:p w14:paraId="6B875281" w14:textId="77777777" w:rsidR="008F75C2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Planlanan projeleri gerçekleştirmek için destek sağlamak</w:t>
            </w:r>
          </w:p>
          <w:p w14:paraId="4970B67A" w14:textId="77777777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5C2" w:rsidRPr="00AA3D1F" w14:paraId="75EC1D69" w14:textId="77777777" w:rsidTr="008F75C2"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08B2CE58" w14:textId="3B2BE329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  <w:r w:rsidRPr="00B42C58">
              <w:rPr>
                <w:rFonts w:ascii="Times New Roman" w:hAnsi="Times New Roman" w:cs="Times New Roman"/>
                <w:b/>
                <w:bCs/>
              </w:rPr>
              <w:lastRenderedPageBreak/>
              <w:t>3- Araştırma Faaliyetleri</w:t>
            </w:r>
          </w:p>
        </w:tc>
        <w:tc>
          <w:tcPr>
            <w:tcW w:w="3666" w:type="dxa"/>
            <w:tcBorders>
              <w:top w:val="single" w:sz="24" w:space="0" w:color="002060"/>
            </w:tcBorders>
            <w:shd w:val="clear" w:color="auto" w:fill="C5E0B3" w:themeFill="accent6" w:themeFillTint="66"/>
            <w:vAlign w:val="center"/>
          </w:tcPr>
          <w:p w14:paraId="4EA2BBFE" w14:textId="1855287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1384" w:type="dxa"/>
            <w:tcBorders>
              <w:top w:val="single" w:sz="24" w:space="0" w:color="002060"/>
            </w:tcBorders>
            <w:shd w:val="clear" w:color="auto" w:fill="C5E0B3" w:themeFill="accent6" w:themeFillTint="66"/>
            <w:vAlign w:val="center"/>
          </w:tcPr>
          <w:p w14:paraId="5412D7B0" w14:textId="589B70C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top w:val="single" w:sz="24" w:space="0" w:color="002060"/>
            </w:tcBorders>
            <w:shd w:val="clear" w:color="auto" w:fill="C5E0B3" w:themeFill="accent6" w:themeFillTint="66"/>
            <w:vAlign w:val="center"/>
          </w:tcPr>
          <w:p w14:paraId="71E961A9" w14:textId="3B04D7BF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top w:val="single" w:sz="24" w:space="0" w:color="002060"/>
            </w:tcBorders>
            <w:shd w:val="clear" w:color="auto" w:fill="C5E0B3" w:themeFill="accent6" w:themeFillTint="66"/>
            <w:vAlign w:val="center"/>
          </w:tcPr>
          <w:p w14:paraId="215491B9" w14:textId="71C9FC14" w:rsidR="008F75C2" w:rsidRPr="008454BB" w:rsidRDefault="008F75C2" w:rsidP="008F75C2">
            <w:pPr>
              <w:ind w:right="-105"/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top w:val="single" w:sz="24" w:space="0" w:color="002060"/>
            </w:tcBorders>
            <w:shd w:val="clear" w:color="auto" w:fill="C5E0B3" w:themeFill="accent6" w:themeFillTint="66"/>
            <w:vAlign w:val="center"/>
          </w:tcPr>
          <w:p w14:paraId="44672D77" w14:textId="48C4BF47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top w:val="single" w:sz="24" w:space="0" w:color="002060"/>
              <w:righ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4547FE1B" w14:textId="3EEAD83E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Araştırma Geliştirme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16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Araştırma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 Akademik ve bilimsel alanda aynı zamanda sosyal sorumluluk bilinci ile küresel, ulusal ve yerel sorunların çözümüne katkı sunmak</w:t>
            </w:r>
          </w:p>
        </w:tc>
      </w:tr>
      <w:tr w:rsidR="008F75C2" w:rsidRPr="00AA3D1F" w14:paraId="277399CD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0F397126" w14:textId="3A7BD1C9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C5E0B3" w:themeFill="accent6" w:themeFillTint="66"/>
            <w:vAlign w:val="center"/>
          </w:tcPr>
          <w:p w14:paraId="29B6767A" w14:textId="2826325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384" w:type="dxa"/>
            <w:shd w:val="clear" w:color="auto" w:fill="C5E0B3" w:themeFill="accent6" w:themeFillTint="66"/>
            <w:vAlign w:val="center"/>
          </w:tcPr>
          <w:p w14:paraId="57EBFE96" w14:textId="2D58A7A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13929949" w14:textId="1A5C86C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C5E0B3" w:themeFill="accent6" w:themeFillTint="66"/>
            <w:vAlign w:val="center"/>
          </w:tcPr>
          <w:p w14:paraId="7A0F425C" w14:textId="3AF830F3" w:rsidR="008F75C2" w:rsidRPr="008454BB" w:rsidRDefault="008F75C2" w:rsidP="008F75C2">
            <w:pPr>
              <w:ind w:right="-105"/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C5E0B3" w:themeFill="accent6" w:themeFillTint="66"/>
            <w:vAlign w:val="center"/>
          </w:tcPr>
          <w:p w14:paraId="3671B025" w14:textId="25EC429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427F447F" w14:textId="3273BC5F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Araştırma Geliştirme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18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Araştırma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 Bilimsel araştırma ve projelerde yer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almak, sosyal sorumluluk bilinci ile yerel sorunların çözümüne katkı sunmak</w:t>
            </w:r>
          </w:p>
        </w:tc>
      </w:tr>
      <w:tr w:rsidR="008F75C2" w:rsidRPr="00AA3D1F" w14:paraId="425B122D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79327563" w14:textId="48178457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C5E0B3" w:themeFill="accent6" w:themeFillTint="66"/>
            <w:vAlign w:val="center"/>
          </w:tcPr>
          <w:p w14:paraId="1FCE41BD" w14:textId="4B27F0A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Mezunlar</w:t>
            </w:r>
          </w:p>
        </w:tc>
        <w:tc>
          <w:tcPr>
            <w:tcW w:w="1384" w:type="dxa"/>
            <w:shd w:val="clear" w:color="auto" w:fill="C5E0B3" w:themeFill="accent6" w:themeFillTint="66"/>
            <w:vAlign w:val="center"/>
          </w:tcPr>
          <w:p w14:paraId="46BCC35B" w14:textId="19656A62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Dış paydaş 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529F4FC7" w14:textId="6D82604F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C5E0B3" w:themeFill="accent6" w:themeFillTint="66"/>
            <w:vAlign w:val="center"/>
          </w:tcPr>
          <w:p w14:paraId="44C45757" w14:textId="7F8CC9C8" w:rsidR="008F75C2" w:rsidRPr="008454BB" w:rsidRDefault="008F75C2" w:rsidP="008F75C2">
            <w:pPr>
              <w:ind w:right="-105"/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C5E0B3" w:themeFill="accent6" w:themeFillTint="66"/>
            <w:vAlign w:val="center"/>
          </w:tcPr>
          <w:p w14:paraId="3B577A79" w14:textId="673B161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260253F1" w14:textId="6B869B6C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Araştırma Geliştirme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20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Araştırma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 Bilimsel araştırma ve projelerde yer almak, sosyal sorumluluk bilinci ile yerel sorunların çözümüne katkı sunmak</w:t>
            </w:r>
          </w:p>
        </w:tc>
      </w:tr>
      <w:tr w:rsidR="008F75C2" w:rsidRPr="00AA3D1F" w14:paraId="15FA5202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5D06D96A" w14:textId="39AA5A70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C5E0B3" w:themeFill="accent6" w:themeFillTint="66"/>
            <w:vAlign w:val="center"/>
          </w:tcPr>
          <w:p w14:paraId="6ACF9DA2" w14:textId="36B47B3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Rektörlük</w:t>
            </w:r>
          </w:p>
        </w:tc>
        <w:tc>
          <w:tcPr>
            <w:tcW w:w="1384" w:type="dxa"/>
            <w:shd w:val="clear" w:color="auto" w:fill="C5E0B3" w:themeFill="accent6" w:themeFillTint="66"/>
            <w:vAlign w:val="center"/>
          </w:tcPr>
          <w:p w14:paraId="39DF3FCC" w14:textId="78BDA787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449F36F9" w14:textId="4BAB5843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C5E0B3" w:themeFill="accent6" w:themeFillTint="66"/>
            <w:vAlign w:val="center"/>
          </w:tcPr>
          <w:p w14:paraId="2B0CBB56" w14:textId="698BC49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C5E0B3" w:themeFill="accent6" w:themeFillTint="66"/>
            <w:vAlign w:val="center"/>
          </w:tcPr>
          <w:p w14:paraId="227B93A8" w14:textId="7907250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79DC5D75" w14:textId="0AD42256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Araştırma Geliştirme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alarak: İlgili birimleri ile araştırma faaliyetlerinin geliştirilmesi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sürdürülmesini desteklemek</w:t>
            </w:r>
          </w:p>
        </w:tc>
      </w:tr>
      <w:tr w:rsidR="008F75C2" w:rsidRPr="00AA3D1F" w14:paraId="714D8BB3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01FF9E79" w14:textId="160D0BE3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C5E0B3" w:themeFill="accent6" w:themeFillTint="66"/>
            <w:vAlign w:val="center"/>
          </w:tcPr>
          <w:p w14:paraId="466F3656" w14:textId="39BFC74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Teknoloji Transfer Ofisi</w:t>
            </w:r>
          </w:p>
        </w:tc>
        <w:tc>
          <w:tcPr>
            <w:tcW w:w="1384" w:type="dxa"/>
            <w:shd w:val="clear" w:color="auto" w:fill="C5E0B3" w:themeFill="accent6" w:themeFillTint="66"/>
            <w:vAlign w:val="center"/>
          </w:tcPr>
          <w:p w14:paraId="33846BCB" w14:textId="47B941C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İç paydaş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7A282076" w14:textId="7A3709E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Stratejik ortak</w:t>
            </w:r>
          </w:p>
        </w:tc>
        <w:tc>
          <w:tcPr>
            <w:tcW w:w="1519" w:type="dxa"/>
            <w:shd w:val="clear" w:color="auto" w:fill="C5E0B3" w:themeFill="accent6" w:themeFillTint="66"/>
            <w:vAlign w:val="center"/>
          </w:tcPr>
          <w:p w14:paraId="70724746" w14:textId="66C4C2A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C5E0B3" w:themeFill="accent6" w:themeFillTint="66"/>
            <w:vAlign w:val="center"/>
          </w:tcPr>
          <w:p w14:paraId="6B2544BC" w14:textId="44CB4D9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0FCAC754" w14:textId="428976F1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Araştırma faaliyetlerine yönelik eğitim desteği sunmak</w:t>
            </w:r>
          </w:p>
        </w:tc>
      </w:tr>
      <w:tr w:rsidR="008F75C2" w:rsidRPr="00AA3D1F" w14:paraId="3EF83042" w14:textId="77777777" w:rsidTr="008F75C2">
        <w:trPr>
          <w:trHeight w:val="70"/>
        </w:trPr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7C68150D" w14:textId="344CF51D" w:rsidR="008F75C2" w:rsidRPr="00B42C58" w:rsidRDefault="008F75C2" w:rsidP="008F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shd w:val="clear" w:color="auto" w:fill="C5E0B3" w:themeFill="accent6" w:themeFillTint="66"/>
            <w:vAlign w:val="center"/>
          </w:tcPr>
          <w:p w14:paraId="3FFC85D7" w14:textId="034ADE23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Diğer Üniversiteler</w:t>
            </w:r>
          </w:p>
        </w:tc>
        <w:tc>
          <w:tcPr>
            <w:tcW w:w="1384" w:type="dxa"/>
            <w:shd w:val="clear" w:color="auto" w:fill="C5E0B3" w:themeFill="accent6" w:themeFillTint="66"/>
            <w:vAlign w:val="center"/>
          </w:tcPr>
          <w:p w14:paraId="55A75528" w14:textId="15A6DED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  <w:kern w:val="0"/>
                <w14:ligatures w14:val="none"/>
              </w:rPr>
              <w:t xml:space="preserve">Dış paydaş 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0F7AC763" w14:textId="7358D6D3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C5E0B3" w:themeFill="accent6" w:themeFillTint="66"/>
            <w:vAlign w:val="center"/>
          </w:tcPr>
          <w:p w14:paraId="743FCAFF" w14:textId="67A9B0EE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C5E0B3" w:themeFill="accent6" w:themeFillTint="66"/>
            <w:vAlign w:val="center"/>
          </w:tcPr>
          <w:p w14:paraId="4E5B9504" w14:textId="2B0E190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2A70A860" w14:textId="7C828350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Araştırma Geliştirme Politikası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hyperlink r:id="rId23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Araştırma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BB">
              <w:rPr>
                <w:rFonts w:ascii="Times New Roman" w:hAnsi="Times New Roman" w:cs="Times New Roman"/>
                <w:sz w:val="16"/>
                <w:szCs w:val="16"/>
              </w:rPr>
              <w:t>dikkate alarak: Ortak çalışmalar yapmak</w:t>
            </w:r>
          </w:p>
        </w:tc>
      </w:tr>
      <w:tr w:rsidR="008F75C2" w:rsidRPr="00AA3D1F" w14:paraId="6D5C17CD" w14:textId="77777777" w:rsidTr="004A2C7B">
        <w:tc>
          <w:tcPr>
            <w:tcW w:w="2127" w:type="dxa"/>
            <w:vMerge/>
            <w:tcBorders>
              <w:left w:val="single" w:sz="24" w:space="0" w:color="002060"/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14:paraId="7175D695" w14:textId="0F011386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C5E0B3" w:themeFill="accent6" w:themeFillTint="66"/>
            <w:vAlign w:val="center"/>
          </w:tcPr>
          <w:p w14:paraId="50B5FA94" w14:textId="0202D0C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1384" w:type="dxa"/>
            <w:shd w:val="clear" w:color="auto" w:fill="C5E0B3" w:themeFill="accent6" w:themeFillTint="66"/>
            <w:vAlign w:val="center"/>
          </w:tcPr>
          <w:p w14:paraId="705AE1B2" w14:textId="42429A9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  <w:kern w:val="0"/>
                <w14:ligatures w14:val="none"/>
              </w:rPr>
              <w:t xml:space="preserve">Dış paydaş </w:t>
            </w:r>
          </w:p>
        </w:tc>
        <w:tc>
          <w:tcPr>
            <w:tcW w:w="1511" w:type="dxa"/>
            <w:shd w:val="clear" w:color="auto" w:fill="C5E0B3" w:themeFill="accent6" w:themeFillTint="66"/>
            <w:vAlign w:val="center"/>
          </w:tcPr>
          <w:p w14:paraId="69915303" w14:textId="62018F1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Stratejik ortak </w:t>
            </w:r>
          </w:p>
        </w:tc>
        <w:tc>
          <w:tcPr>
            <w:tcW w:w="1519" w:type="dxa"/>
            <w:shd w:val="clear" w:color="auto" w:fill="C5E0B3" w:themeFill="accent6" w:themeFillTint="66"/>
            <w:vAlign w:val="center"/>
          </w:tcPr>
          <w:p w14:paraId="072A82EB" w14:textId="4174378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Çalışmalara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</w:t>
            </w:r>
          </w:p>
        </w:tc>
        <w:tc>
          <w:tcPr>
            <w:tcW w:w="1817" w:type="dxa"/>
            <w:shd w:val="clear" w:color="auto" w:fill="C5E0B3" w:themeFill="accent6" w:themeFillTint="66"/>
            <w:vAlign w:val="center"/>
          </w:tcPr>
          <w:p w14:paraId="04ED2946" w14:textId="2ACE55E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C5E0B3" w:themeFill="accent6" w:themeFillTint="66"/>
            <w:vAlign w:val="center"/>
          </w:tcPr>
          <w:p w14:paraId="195502E0" w14:textId="7E9B5C31" w:rsidR="008F75C2" w:rsidRPr="008454BB" w:rsidRDefault="008F75C2" w:rsidP="008F75C2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Bilimsel projelere katkı sunmak</w:t>
            </w:r>
          </w:p>
        </w:tc>
      </w:tr>
      <w:tr w:rsidR="008F75C2" w:rsidRPr="00AA3D1F" w14:paraId="0D01B9DF" w14:textId="77777777" w:rsidTr="008F75C2"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4DD469ED" w14:textId="141FD763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  <w:r w:rsidRPr="00B42C58">
              <w:rPr>
                <w:rFonts w:ascii="Times New Roman" w:hAnsi="Times New Roman" w:cs="Times New Roman"/>
                <w:b/>
                <w:bCs/>
              </w:rPr>
              <w:t>4-Yönetişim Faaliyetleri</w:t>
            </w:r>
          </w:p>
        </w:tc>
        <w:tc>
          <w:tcPr>
            <w:tcW w:w="3666" w:type="dxa"/>
            <w:tcBorders>
              <w:top w:val="single" w:sz="24" w:space="0" w:color="002060"/>
            </w:tcBorders>
            <w:shd w:val="clear" w:color="auto" w:fill="FFE599" w:themeFill="accent4" w:themeFillTint="66"/>
            <w:vAlign w:val="center"/>
          </w:tcPr>
          <w:p w14:paraId="68F07778" w14:textId="36B59D1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1384" w:type="dxa"/>
            <w:tcBorders>
              <w:top w:val="single" w:sz="24" w:space="0" w:color="002060"/>
            </w:tcBorders>
            <w:shd w:val="clear" w:color="auto" w:fill="FFE599" w:themeFill="accent4" w:themeFillTint="66"/>
            <w:vAlign w:val="center"/>
          </w:tcPr>
          <w:p w14:paraId="6C2436A5" w14:textId="22DB990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tcBorders>
              <w:top w:val="single" w:sz="24" w:space="0" w:color="002060"/>
            </w:tcBorders>
            <w:shd w:val="clear" w:color="auto" w:fill="FFE599" w:themeFill="accent4" w:themeFillTint="66"/>
            <w:vAlign w:val="center"/>
          </w:tcPr>
          <w:p w14:paraId="4451420A" w14:textId="2A662E52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top w:val="single" w:sz="24" w:space="0" w:color="002060"/>
            </w:tcBorders>
            <w:shd w:val="clear" w:color="auto" w:fill="FFE599" w:themeFill="accent4" w:themeFillTint="66"/>
            <w:vAlign w:val="center"/>
          </w:tcPr>
          <w:p w14:paraId="7C5F5B43" w14:textId="3613FBE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tcBorders>
              <w:top w:val="single" w:sz="24" w:space="0" w:color="002060"/>
            </w:tcBorders>
            <w:shd w:val="clear" w:color="auto" w:fill="FFE599" w:themeFill="accent4" w:themeFillTint="66"/>
            <w:vAlign w:val="center"/>
          </w:tcPr>
          <w:p w14:paraId="713D0D2D" w14:textId="2381710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top w:val="single" w:sz="24" w:space="0" w:color="002060"/>
              <w:righ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4E2F70A8" w14:textId="2E9A093B" w:rsidR="008F75C2" w:rsidRPr="008454BB" w:rsidRDefault="008F75C2" w:rsidP="008F75C2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Yönetişim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 faaliyetlerini sürdürmek</w:t>
            </w:r>
          </w:p>
        </w:tc>
      </w:tr>
      <w:tr w:rsidR="008F75C2" w:rsidRPr="00AA3D1F" w14:paraId="1903FA7B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0557B1AF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FFE599" w:themeFill="accent4" w:themeFillTint="66"/>
            <w:vAlign w:val="center"/>
          </w:tcPr>
          <w:p w14:paraId="104835A2" w14:textId="2C961DF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1384" w:type="dxa"/>
            <w:shd w:val="clear" w:color="auto" w:fill="FFE599" w:themeFill="accent4" w:themeFillTint="66"/>
            <w:vAlign w:val="center"/>
          </w:tcPr>
          <w:p w14:paraId="3D3E3E06" w14:textId="7B7C4E5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FE599" w:themeFill="accent4" w:themeFillTint="66"/>
            <w:vAlign w:val="center"/>
          </w:tcPr>
          <w:p w14:paraId="17DE5289" w14:textId="1C90914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FE599" w:themeFill="accent4" w:themeFillTint="66"/>
            <w:vAlign w:val="center"/>
          </w:tcPr>
          <w:p w14:paraId="471109E4" w14:textId="1E07EFFB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FE599" w:themeFill="accent4" w:themeFillTint="66"/>
            <w:vAlign w:val="center"/>
          </w:tcPr>
          <w:p w14:paraId="73B54B8A" w14:textId="349360B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0D1FD390" w14:textId="335FAE9A" w:rsidR="008F75C2" w:rsidRPr="008454BB" w:rsidRDefault="008F75C2" w:rsidP="008F75C2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8454B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KSÜ SBF Hemşirelik Bölümü Yönetişim Politikasını</w:t>
              </w:r>
            </w:hyperlink>
            <w:r w:rsidRPr="008454BB">
              <w:rPr>
                <w:rFonts w:ascii="Times New Roman" w:hAnsi="Times New Roman" w:cs="Times New Roman"/>
                <w:sz w:val="20"/>
                <w:szCs w:val="20"/>
              </w:rPr>
              <w:t xml:space="preserve"> dikkate alarak faaliyetlerini sürdürmek</w:t>
            </w:r>
          </w:p>
        </w:tc>
      </w:tr>
      <w:tr w:rsidR="008F75C2" w:rsidRPr="00AA3D1F" w14:paraId="4265B1B2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3FA50CE7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FFE599" w:themeFill="accent4" w:themeFillTint="66"/>
            <w:vAlign w:val="center"/>
          </w:tcPr>
          <w:p w14:paraId="39ECD781" w14:textId="179FABD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384" w:type="dxa"/>
            <w:shd w:val="clear" w:color="auto" w:fill="FFE599" w:themeFill="accent4" w:themeFillTint="66"/>
            <w:vAlign w:val="center"/>
          </w:tcPr>
          <w:p w14:paraId="4E1444AE" w14:textId="1EEBAFC8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FE599" w:themeFill="accent4" w:themeFillTint="66"/>
            <w:vAlign w:val="center"/>
          </w:tcPr>
          <w:p w14:paraId="7A9BB8B9" w14:textId="2964F57D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FE599" w:themeFill="accent4" w:themeFillTint="66"/>
            <w:vAlign w:val="center"/>
          </w:tcPr>
          <w:p w14:paraId="430A9887" w14:textId="76970C2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FE599" w:themeFill="accent4" w:themeFillTint="66"/>
            <w:vAlign w:val="center"/>
          </w:tcPr>
          <w:p w14:paraId="088A4EAF" w14:textId="6249F087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3CF948AC" w14:textId="32DB3317" w:rsidR="008F75C2" w:rsidRPr="008454BB" w:rsidRDefault="008F75C2" w:rsidP="008F75C2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Öğrencilerin yer aldığı komisyonlarda aktif çalışmak</w:t>
            </w:r>
          </w:p>
        </w:tc>
      </w:tr>
      <w:tr w:rsidR="008F75C2" w:rsidRPr="00AA3D1F" w14:paraId="3264AEB7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2195552D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FFE599" w:themeFill="accent4" w:themeFillTint="66"/>
            <w:vAlign w:val="center"/>
          </w:tcPr>
          <w:p w14:paraId="78F156F1" w14:textId="2BCA8E2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Mezunlar</w:t>
            </w:r>
          </w:p>
        </w:tc>
        <w:tc>
          <w:tcPr>
            <w:tcW w:w="1384" w:type="dxa"/>
            <w:shd w:val="clear" w:color="auto" w:fill="FFE599" w:themeFill="accent4" w:themeFillTint="66"/>
            <w:vAlign w:val="center"/>
          </w:tcPr>
          <w:p w14:paraId="5DA15336" w14:textId="31AE692A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  <w:kern w:val="0"/>
                <w14:ligatures w14:val="none"/>
              </w:rPr>
              <w:t>Dış paydaş</w:t>
            </w:r>
          </w:p>
        </w:tc>
        <w:tc>
          <w:tcPr>
            <w:tcW w:w="1511" w:type="dxa"/>
            <w:shd w:val="clear" w:color="auto" w:fill="FFE599" w:themeFill="accent4" w:themeFillTint="66"/>
            <w:vAlign w:val="center"/>
          </w:tcPr>
          <w:p w14:paraId="11021B9B" w14:textId="61FEB50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FE599" w:themeFill="accent4" w:themeFillTint="66"/>
            <w:vAlign w:val="center"/>
          </w:tcPr>
          <w:p w14:paraId="18E9CCBF" w14:textId="03C7305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FE599" w:themeFill="accent4" w:themeFillTint="66"/>
            <w:vAlign w:val="center"/>
          </w:tcPr>
          <w:p w14:paraId="5C608125" w14:textId="37CEA7F1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7D474666" w14:textId="3D82F7D6" w:rsidR="008F75C2" w:rsidRPr="008454BB" w:rsidRDefault="008F75C2" w:rsidP="008F75C2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KSÜ yönetim anlayışını dikkate alarak yönetsel faaliyetlerin sürdürülmesine destek sunmak</w:t>
            </w:r>
          </w:p>
        </w:tc>
      </w:tr>
      <w:tr w:rsidR="008F75C2" w:rsidRPr="00AA3D1F" w14:paraId="6C0BD9CD" w14:textId="77777777" w:rsidTr="008F75C2"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1930F836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shd w:val="clear" w:color="auto" w:fill="FFE599" w:themeFill="accent4" w:themeFillTint="66"/>
            <w:vAlign w:val="center"/>
          </w:tcPr>
          <w:p w14:paraId="06AEF587" w14:textId="67FEB0E6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KSÜ Rektörlük</w:t>
            </w:r>
          </w:p>
        </w:tc>
        <w:tc>
          <w:tcPr>
            <w:tcW w:w="1384" w:type="dxa"/>
            <w:shd w:val="clear" w:color="auto" w:fill="FFE599" w:themeFill="accent4" w:themeFillTint="66"/>
            <w:vAlign w:val="center"/>
          </w:tcPr>
          <w:p w14:paraId="010E0195" w14:textId="012366E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İç paydaş </w:t>
            </w:r>
          </w:p>
        </w:tc>
        <w:tc>
          <w:tcPr>
            <w:tcW w:w="1511" w:type="dxa"/>
            <w:shd w:val="clear" w:color="auto" w:fill="FFE599" w:themeFill="accent4" w:themeFillTint="66"/>
            <w:vAlign w:val="center"/>
          </w:tcPr>
          <w:p w14:paraId="115F53D3" w14:textId="12D2CB00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shd w:val="clear" w:color="auto" w:fill="FFE599" w:themeFill="accent4" w:themeFillTint="66"/>
            <w:vAlign w:val="center"/>
          </w:tcPr>
          <w:p w14:paraId="111F7CF4" w14:textId="3088A325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Birlikte çalış </w:t>
            </w:r>
          </w:p>
        </w:tc>
        <w:tc>
          <w:tcPr>
            <w:tcW w:w="1817" w:type="dxa"/>
            <w:shd w:val="clear" w:color="auto" w:fill="FFE599" w:themeFill="accent4" w:themeFillTint="66"/>
            <w:vAlign w:val="center"/>
          </w:tcPr>
          <w:p w14:paraId="00095D92" w14:textId="42AE5B7C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righ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0257595C" w14:textId="1AD3EA30" w:rsidR="008F75C2" w:rsidRPr="008454BB" w:rsidRDefault="008F75C2" w:rsidP="008F75C2">
            <w:pPr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Kurumda yönetişim politikalarına ve faaliyetlerine yön vermek</w:t>
            </w:r>
          </w:p>
        </w:tc>
      </w:tr>
      <w:tr w:rsidR="008F75C2" w:rsidRPr="00AA3D1F" w14:paraId="19858F5B" w14:textId="77777777" w:rsidTr="008F75C2">
        <w:trPr>
          <w:trHeight w:val="70"/>
        </w:trPr>
        <w:tc>
          <w:tcPr>
            <w:tcW w:w="2127" w:type="dxa"/>
            <w:vMerge/>
            <w:tcBorders>
              <w:lef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2E38A4ED" w14:textId="77777777" w:rsidR="008F75C2" w:rsidRPr="00B42C58" w:rsidRDefault="008F75C2" w:rsidP="008F75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tcBorders>
              <w:bottom w:val="single" w:sz="24" w:space="0" w:color="002060"/>
            </w:tcBorders>
            <w:shd w:val="clear" w:color="auto" w:fill="FFE599" w:themeFill="accent4" w:themeFillTint="66"/>
            <w:vAlign w:val="center"/>
          </w:tcPr>
          <w:p w14:paraId="4E1BE5A6" w14:textId="02C4C9E3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Diğer Üniversiteler</w:t>
            </w:r>
          </w:p>
        </w:tc>
        <w:tc>
          <w:tcPr>
            <w:tcW w:w="1384" w:type="dxa"/>
            <w:tcBorders>
              <w:bottom w:val="single" w:sz="24" w:space="0" w:color="002060"/>
            </w:tcBorders>
            <w:shd w:val="clear" w:color="auto" w:fill="FFE599" w:themeFill="accent4" w:themeFillTint="66"/>
            <w:vAlign w:val="center"/>
          </w:tcPr>
          <w:p w14:paraId="1F45EB12" w14:textId="54DB8B00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  <w:kern w:val="0"/>
                <w14:ligatures w14:val="none"/>
              </w:rPr>
              <w:t>Dış paydaş</w:t>
            </w:r>
          </w:p>
        </w:tc>
        <w:tc>
          <w:tcPr>
            <w:tcW w:w="1511" w:type="dxa"/>
            <w:tcBorders>
              <w:bottom w:val="single" w:sz="24" w:space="0" w:color="002060"/>
            </w:tcBorders>
            <w:shd w:val="clear" w:color="auto" w:fill="FFE599" w:themeFill="accent4" w:themeFillTint="66"/>
            <w:vAlign w:val="center"/>
          </w:tcPr>
          <w:p w14:paraId="5857DC3E" w14:textId="460973DE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Temel ortak </w:t>
            </w:r>
          </w:p>
        </w:tc>
        <w:tc>
          <w:tcPr>
            <w:tcW w:w="1519" w:type="dxa"/>
            <w:tcBorders>
              <w:bottom w:val="single" w:sz="24" w:space="0" w:color="002060"/>
            </w:tcBorders>
            <w:shd w:val="clear" w:color="auto" w:fill="FFE599" w:themeFill="accent4" w:themeFillTint="66"/>
            <w:vAlign w:val="center"/>
          </w:tcPr>
          <w:p w14:paraId="3DA91409" w14:textId="16CF27C9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 xml:space="preserve">Çalışmaya </w:t>
            </w:r>
            <w:proofErr w:type="gramStart"/>
            <w:r w:rsidRPr="008454BB">
              <w:rPr>
                <w:rFonts w:ascii="Times New Roman" w:hAnsi="Times New Roman" w:cs="Times New Roman"/>
              </w:rPr>
              <w:t>dahil</w:t>
            </w:r>
            <w:proofErr w:type="gramEnd"/>
            <w:r w:rsidRPr="008454BB">
              <w:rPr>
                <w:rFonts w:ascii="Times New Roman" w:hAnsi="Times New Roman" w:cs="Times New Roman"/>
              </w:rPr>
              <w:t xml:space="preserve"> et </w:t>
            </w:r>
          </w:p>
        </w:tc>
        <w:tc>
          <w:tcPr>
            <w:tcW w:w="1817" w:type="dxa"/>
            <w:tcBorders>
              <w:bottom w:val="single" w:sz="24" w:space="0" w:color="002060"/>
            </w:tcBorders>
            <w:shd w:val="clear" w:color="auto" w:fill="FFE599" w:themeFill="accent4" w:themeFillTint="66"/>
            <w:vAlign w:val="center"/>
          </w:tcPr>
          <w:p w14:paraId="1A726B1F" w14:textId="468FBFB4" w:rsidR="008F75C2" w:rsidRPr="008454BB" w:rsidRDefault="008F75C2" w:rsidP="008F75C2">
            <w:pPr>
              <w:rPr>
                <w:rFonts w:ascii="Times New Roman" w:hAnsi="Times New Roman" w:cs="Times New Roman"/>
              </w:rPr>
            </w:pPr>
            <w:r w:rsidRPr="008454BB">
              <w:rPr>
                <w:rFonts w:ascii="Times New Roman" w:hAnsi="Times New Roman" w:cs="Times New Roman"/>
              </w:rPr>
              <w:t>Etkilenen/ Etkileyen</w:t>
            </w:r>
          </w:p>
        </w:tc>
        <w:tc>
          <w:tcPr>
            <w:tcW w:w="3969" w:type="dxa"/>
            <w:tcBorders>
              <w:bottom w:val="single" w:sz="24" w:space="0" w:color="002060"/>
              <w:right w:val="single" w:sz="24" w:space="0" w:color="002060"/>
            </w:tcBorders>
            <w:shd w:val="clear" w:color="auto" w:fill="FFE599" w:themeFill="accent4" w:themeFillTint="66"/>
            <w:vAlign w:val="center"/>
          </w:tcPr>
          <w:p w14:paraId="32845389" w14:textId="6C1AEBF2" w:rsidR="008F75C2" w:rsidRPr="008454BB" w:rsidRDefault="008F75C2" w:rsidP="008F75C2">
            <w:pPr>
              <w:ind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8454BB">
              <w:rPr>
                <w:rFonts w:ascii="Times New Roman" w:hAnsi="Times New Roman" w:cs="Times New Roman"/>
                <w:sz w:val="20"/>
                <w:szCs w:val="20"/>
              </w:rPr>
              <w:t>Karşılıklı güç bağımlılığı</w:t>
            </w:r>
          </w:p>
        </w:tc>
      </w:tr>
    </w:tbl>
    <w:p w14:paraId="71F1195A" w14:textId="5A04B572" w:rsidR="00413AD8" w:rsidRPr="00413AD8" w:rsidRDefault="00413AD8" w:rsidP="008F75C2">
      <w:pPr>
        <w:tabs>
          <w:tab w:val="left" w:pos="13467"/>
        </w:tabs>
        <w:ind w:left="2268" w:right="2237" w:hanging="1134"/>
        <w:jc w:val="both"/>
        <w:rPr>
          <w:rFonts w:ascii="Times New Roman" w:hAnsi="Times New Roman" w:cs="Times New Roman"/>
        </w:rPr>
      </w:pPr>
      <w:r w:rsidRPr="00413AD8">
        <w:rPr>
          <w:rFonts w:ascii="Times New Roman" w:hAnsi="Times New Roman" w:cs="Times New Roman"/>
          <w:b/>
          <w:bCs/>
        </w:rPr>
        <w:lastRenderedPageBreak/>
        <w:t>*İç paydaş:</w:t>
      </w:r>
      <w:r w:rsidRPr="00413AD8">
        <w:rPr>
          <w:rFonts w:ascii="Times New Roman" w:hAnsi="Times New Roman" w:cs="Times New Roman"/>
        </w:rPr>
        <w:t xml:space="preserve"> Kurumdan etkilenen veya kurumu etkileyen kurum içindeki kişi, grup veya (varsa) ilgili/bağlı kurum/kuruluşlardır.</w:t>
      </w:r>
      <w:r>
        <w:rPr>
          <w:rFonts w:ascii="Times New Roman" w:hAnsi="Times New Roman" w:cs="Times New Roman"/>
        </w:rPr>
        <w:t xml:space="preserve">  </w:t>
      </w:r>
      <w:r w:rsidRPr="00413AD8">
        <w:rPr>
          <w:rFonts w:ascii="Times New Roman" w:hAnsi="Times New Roman" w:cs="Times New Roman"/>
        </w:rPr>
        <w:t>Kurumun çalışanları, yöneticileri iç paydaşlara örnek olarak verilebilir.</w:t>
      </w:r>
    </w:p>
    <w:p w14:paraId="7DB604C8" w14:textId="19F43194" w:rsidR="00413AD8" w:rsidRPr="00413AD8" w:rsidRDefault="00413AD8" w:rsidP="008F75C2">
      <w:pPr>
        <w:tabs>
          <w:tab w:val="left" w:pos="13467"/>
        </w:tabs>
        <w:ind w:left="2268" w:right="2237" w:hanging="1134"/>
        <w:jc w:val="both"/>
        <w:rPr>
          <w:rFonts w:ascii="Times New Roman" w:hAnsi="Times New Roman" w:cs="Times New Roman"/>
        </w:rPr>
      </w:pPr>
      <w:r w:rsidRPr="00413AD8">
        <w:rPr>
          <w:rFonts w:ascii="Times New Roman" w:hAnsi="Times New Roman" w:cs="Times New Roman"/>
          <w:b/>
          <w:bCs/>
        </w:rPr>
        <w:t>*Dış paydaş:</w:t>
      </w:r>
      <w:r w:rsidRPr="00413AD8">
        <w:rPr>
          <w:rFonts w:ascii="Times New Roman" w:hAnsi="Times New Roman" w:cs="Times New Roman"/>
        </w:rPr>
        <w:t xml:space="preserve"> Kurumdan etkilenen veya kurumu etkileyen kurum dışındaki kişi, grup veya kurum/kuruluşlardır.</w:t>
      </w:r>
      <w:r>
        <w:rPr>
          <w:rFonts w:ascii="Times New Roman" w:hAnsi="Times New Roman" w:cs="Times New Roman"/>
        </w:rPr>
        <w:t xml:space="preserve">  </w:t>
      </w:r>
      <w:r w:rsidRPr="00413AD8">
        <w:rPr>
          <w:rFonts w:ascii="Times New Roman" w:hAnsi="Times New Roman" w:cs="Times New Roman"/>
        </w:rPr>
        <w:t>Kurumun faaliyetleriyle ilişkisi olan diğer kamu ve özel sektör kurumları, kuruma girdi sağlayanlar ve ilgili sektör birlikleri dış paydaşlara örnek olarak verilebilir.</w:t>
      </w:r>
    </w:p>
    <w:p w14:paraId="4AE27493" w14:textId="77777777" w:rsidR="00413AD8" w:rsidRPr="00413AD8" w:rsidRDefault="00413AD8" w:rsidP="008F75C2">
      <w:pPr>
        <w:tabs>
          <w:tab w:val="left" w:pos="13467"/>
        </w:tabs>
        <w:ind w:left="2268" w:right="2237" w:hanging="1134"/>
        <w:jc w:val="both"/>
        <w:rPr>
          <w:rFonts w:ascii="Times New Roman" w:hAnsi="Times New Roman" w:cs="Times New Roman"/>
        </w:rPr>
      </w:pPr>
      <w:r w:rsidRPr="00413AD8">
        <w:rPr>
          <w:rFonts w:ascii="Times New Roman" w:hAnsi="Times New Roman" w:cs="Times New Roman"/>
          <w:b/>
          <w:bCs/>
        </w:rPr>
        <w:t>*Temel ortak:</w:t>
      </w:r>
      <w:r w:rsidRPr="00413AD8">
        <w:rPr>
          <w:rFonts w:ascii="Times New Roman" w:hAnsi="Times New Roman" w:cs="Times New Roman"/>
        </w:rPr>
        <w:t xml:space="preserve"> Mevzuat ile bağlantısı kurulmuş, hiçbir şekilde ayrı düşünülemeyecek ve işbirliği yapılması zorunlu olan paydaşlardır.</w:t>
      </w:r>
    </w:p>
    <w:p w14:paraId="6C9F186C" w14:textId="77777777" w:rsidR="00413AD8" w:rsidRPr="00413AD8" w:rsidRDefault="00413AD8" w:rsidP="008F75C2">
      <w:pPr>
        <w:tabs>
          <w:tab w:val="left" w:pos="13467"/>
        </w:tabs>
        <w:ind w:left="2268" w:right="2237" w:hanging="1134"/>
        <w:jc w:val="both"/>
        <w:rPr>
          <w:rFonts w:ascii="Times New Roman" w:hAnsi="Times New Roman" w:cs="Times New Roman"/>
        </w:rPr>
      </w:pPr>
      <w:r w:rsidRPr="00413AD8">
        <w:rPr>
          <w:rFonts w:ascii="Times New Roman" w:hAnsi="Times New Roman" w:cs="Times New Roman"/>
          <w:b/>
          <w:bCs/>
        </w:rPr>
        <w:t>*Stratejik ortak:</w:t>
      </w:r>
      <w:r w:rsidRPr="00413AD8">
        <w:rPr>
          <w:rFonts w:ascii="Times New Roman" w:hAnsi="Times New Roman" w:cs="Times New Roman"/>
        </w:rPr>
        <w:t xml:space="preserve"> Gönüllülük esasına göre, </w:t>
      </w:r>
      <w:proofErr w:type="gramStart"/>
      <w:r w:rsidRPr="00413AD8">
        <w:rPr>
          <w:rFonts w:ascii="Times New Roman" w:hAnsi="Times New Roman" w:cs="Times New Roman"/>
        </w:rPr>
        <w:t>vizyona</w:t>
      </w:r>
      <w:proofErr w:type="gramEnd"/>
      <w:r w:rsidRPr="00413AD8">
        <w:rPr>
          <w:rFonts w:ascii="Times New Roman" w:hAnsi="Times New Roman" w:cs="Times New Roman"/>
        </w:rPr>
        <w:t xml:space="preserve"> ulaşabilmek amacıyla ve kazan-kazan prensibi ile ortaklık yapmanın iyi olacağı paydaş</w:t>
      </w:r>
    </w:p>
    <w:p w14:paraId="25E0CB6F" w14:textId="2E78CC17" w:rsidR="00413AD8" w:rsidRPr="00413AD8" w:rsidRDefault="00413AD8" w:rsidP="008F75C2">
      <w:pPr>
        <w:tabs>
          <w:tab w:val="left" w:pos="13467"/>
        </w:tabs>
        <w:ind w:left="2268" w:right="2237" w:hanging="1134"/>
        <w:jc w:val="both"/>
        <w:rPr>
          <w:rFonts w:ascii="Times New Roman" w:hAnsi="Times New Roman" w:cs="Times New Roman"/>
        </w:rPr>
      </w:pPr>
      <w:r w:rsidRPr="00413AD8">
        <w:rPr>
          <w:rFonts w:ascii="Times New Roman" w:hAnsi="Times New Roman" w:cs="Times New Roman"/>
          <w:b/>
          <w:bCs/>
        </w:rPr>
        <w:t>*Hizmet alan paydaş:</w:t>
      </w:r>
      <w:r w:rsidRPr="00413AD8">
        <w:rPr>
          <w:rFonts w:ascii="Times New Roman" w:hAnsi="Times New Roman" w:cs="Times New Roman"/>
        </w:rPr>
        <w:t xml:space="preserve"> Kurum faaliyetlerinden etkilenen paydaşlar</w:t>
      </w:r>
    </w:p>
    <w:sectPr w:rsidR="00413AD8" w:rsidRPr="00413AD8" w:rsidSect="004A26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A0"/>
    <w:rsid w:val="00025CA0"/>
    <w:rsid w:val="00177BE0"/>
    <w:rsid w:val="001A566C"/>
    <w:rsid w:val="001C310F"/>
    <w:rsid w:val="00234627"/>
    <w:rsid w:val="002534E5"/>
    <w:rsid w:val="002C1A8B"/>
    <w:rsid w:val="00362119"/>
    <w:rsid w:val="0039691B"/>
    <w:rsid w:val="00413AD8"/>
    <w:rsid w:val="004A2692"/>
    <w:rsid w:val="004D251E"/>
    <w:rsid w:val="005458C4"/>
    <w:rsid w:val="005B0DFE"/>
    <w:rsid w:val="005F6882"/>
    <w:rsid w:val="00601CB2"/>
    <w:rsid w:val="0061147C"/>
    <w:rsid w:val="006247E2"/>
    <w:rsid w:val="006A290D"/>
    <w:rsid w:val="007D445C"/>
    <w:rsid w:val="007E5243"/>
    <w:rsid w:val="008454BB"/>
    <w:rsid w:val="008F75C2"/>
    <w:rsid w:val="009E60C4"/>
    <w:rsid w:val="009F6C86"/>
    <w:rsid w:val="00A447D7"/>
    <w:rsid w:val="00A7716F"/>
    <w:rsid w:val="00A9397E"/>
    <w:rsid w:val="00AA3D1F"/>
    <w:rsid w:val="00AB720A"/>
    <w:rsid w:val="00AC6677"/>
    <w:rsid w:val="00AF3D15"/>
    <w:rsid w:val="00B42C58"/>
    <w:rsid w:val="00C6381C"/>
    <w:rsid w:val="00C76E7D"/>
    <w:rsid w:val="00C806AB"/>
    <w:rsid w:val="00CB043B"/>
    <w:rsid w:val="00CD33ED"/>
    <w:rsid w:val="00D06411"/>
    <w:rsid w:val="00D46459"/>
    <w:rsid w:val="00D8128A"/>
    <w:rsid w:val="00DA0201"/>
    <w:rsid w:val="00DF4597"/>
    <w:rsid w:val="00E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1A0E"/>
  <w15:chartTrackingRefBased/>
  <w15:docId w15:val="{FBDCDFC3-8EA4-48E2-A561-AD3EBE73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0D"/>
  </w:style>
  <w:style w:type="paragraph" w:styleId="Balk1">
    <w:name w:val="heading 1"/>
    <w:basedOn w:val="Normal"/>
    <w:next w:val="Normal"/>
    <w:link w:val="Balk1Char"/>
    <w:uiPriority w:val="9"/>
    <w:qFormat/>
    <w:rsid w:val="00025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5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5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5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5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5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5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5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5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5CA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5CA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5CA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5CA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5CA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5CA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5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5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5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5CA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5CA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5CA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5CA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5CA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2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C310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C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ohemsirelik.ksu.edu.tr/depo/belgeler/2.E%C4%9E%C4%B0T%C4%B0M-%C3%96%C4%9ERET%C4%B0M%20POL%C4%B0T%C4%B0KASI_2503191200231890.pdf" TargetMode="External"/><Relationship Id="rId13" Type="http://schemas.openxmlformats.org/officeDocument/2006/relationships/hyperlink" Target="https://www.ksu.edu.tr/depo/belgeler/tkp_2401161627551780.pdf" TargetMode="External"/><Relationship Id="rId18" Type="http://schemas.openxmlformats.org/officeDocument/2006/relationships/hyperlink" Target="https://syohemsirelik.ksu.edu.tr/depo/belgeler/3.ARA%C5%9ETIRMA%20POL%C4%B0T%C4%B0KASI_2503191201112612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su.edu.tr/depo/belgeler/argep_2401161627433909.pdf" TargetMode="External"/><Relationship Id="rId7" Type="http://schemas.openxmlformats.org/officeDocument/2006/relationships/hyperlink" Target="https://www.ksu.edu.tr/depo/belgeler/e%C3%B6p_2401161627306721.pdf" TargetMode="External"/><Relationship Id="rId12" Type="http://schemas.openxmlformats.org/officeDocument/2006/relationships/hyperlink" Target="https://syohemsirelik.ksu.edu.tr/depo/belgeler/5.TOPLUMSAL%20KATKI%20POL%C4%B0T%C4%B0KASI_2503191202373628.pdf" TargetMode="External"/><Relationship Id="rId17" Type="http://schemas.openxmlformats.org/officeDocument/2006/relationships/hyperlink" Target="https://www.ksu.edu.tr/depo/belgeler/argep_2401161627433909.pdf" TargetMode="External"/><Relationship Id="rId25" Type="http://schemas.openxmlformats.org/officeDocument/2006/relationships/hyperlink" Target="https://syohemsirelik.ksu.edu.tr/depo/belgeler/7.Y%C3%96NET%C4%B0%C5%9E%C4%B0M%20S%C4%B0STEM%C4%B0%20POL%C4%B0T%C4%B0KASI_250319120422806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yohemsirelik.ksu.edu.tr/depo/belgeler/3.ARA%C5%9ETIRMA%20POL%C4%B0T%C4%B0KASI_2503191201112612.pdf" TargetMode="External"/><Relationship Id="rId20" Type="http://schemas.openxmlformats.org/officeDocument/2006/relationships/hyperlink" Target="https://syohemsirelik.ksu.edu.tr/depo/belgeler/3.ARA%C5%9ETIRMA%20POL%C4%B0T%C4%B0KASI_2503191201112612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ksu.edu.tr/depo/belgeler/tkp_2401161627551780.pdf" TargetMode="External"/><Relationship Id="rId24" Type="http://schemas.openxmlformats.org/officeDocument/2006/relationships/hyperlink" Target="https://syohemsirelik.ksu.edu.tr/depo/belgeler/7.Y%C3%96NET%C4%B0%C5%9E%C4%B0M%20S%C4%B0STEM%C4%B0%20POL%C4%B0T%C4%B0KASI_2503191204228062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su.edu.tr/depo/belgeler/argep_2401161627433909.pdf" TargetMode="External"/><Relationship Id="rId23" Type="http://schemas.openxmlformats.org/officeDocument/2006/relationships/hyperlink" Target="https://syohemsirelik.ksu.edu.tr/depo/belgeler/3.ARA%C5%9ETIRMA%20POL%C4%B0T%C4%B0KASI_2503191201112612.pdf" TargetMode="External"/><Relationship Id="rId10" Type="http://schemas.openxmlformats.org/officeDocument/2006/relationships/hyperlink" Target="https://syohemsirelik.ksu.edu.tr/depo/belgeler/5.TOPLUMSAL%20KATKI%20POL%C4%B0T%C4%B0KASI_2503191202373628.pdf" TargetMode="External"/><Relationship Id="rId19" Type="http://schemas.openxmlformats.org/officeDocument/2006/relationships/hyperlink" Target="https://www.ksu.edu.tr/depo/belgeler/argep_24011616274339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su.edu.tr/depo/belgeler/tkp_2401161627551780.pdf" TargetMode="External"/><Relationship Id="rId14" Type="http://schemas.openxmlformats.org/officeDocument/2006/relationships/hyperlink" Target="https://syohemsirelik.ksu.edu.tr/depo/belgeler/5.TOPLUMSAL%20KATKI%20POL%C4%B0T%C4%B0KASI_2503191202373628.pdf" TargetMode="External"/><Relationship Id="rId22" Type="http://schemas.openxmlformats.org/officeDocument/2006/relationships/hyperlink" Target="https://www.ksu.edu.tr/depo/belgeler/argep_2401161627433909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21AE-D897-45C5-B167-B740186F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6</cp:revision>
  <dcterms:created xsi:type="dcterms:W3CDTF">2025-04-10T16:32:00Z</dcterms:created>
  <dcterms:modified xsi:type="dcterms:W3CDTF">2025-04-15T08:11:00Z</dcterms:modified>
</cp:coreProperties>
</file>